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ad9b" w14:textId="d1dad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Нуринского районного маслихата от 22 декабря 2023 года № 61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Нуринского районного маслихата Карагандинской области от 17 мая 2024 года № 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Нуринский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22 декабря 2023 года № 61 "О районном бюджете на 2024-2026 годы" (зарегистрировано в Реестре государственной регистрации нормативных правовых актов под № 191651)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5 601 585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1 842 698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403 445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3 355 442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5 689 830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133 250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206 752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73 502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- 221 495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221 495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206 752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141 942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156 685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Нуринского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1 842 698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3 355 442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3 355 438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1 030 191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автомабильных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сумм неиспользованных (недоиспользованных) целевых трансфертов, выделенных из республиканского бюджета за счет целеыого трансферта из Национального фонда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- 221 495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770 529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заработной платы работников государственных учреждений и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Широкополостного доступа в интернет в селах Баршино, Жанбобек, Куланутпес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 (объекты транспортной инфраструктуры)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КБМ в селах Каракаска, Бестамак и Акколка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водопропускных труб с.Балыктыколь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водопропускных труб с.Жараспай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реки Улкен Кундызды в поселке Нура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108 контейнеров и обустройство 19 контейнерных площадок по району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социальной защиты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2024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Нуринского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 № 61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бюджетам сел, поселков и сельских округов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500 297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