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0712" w14:textId="a370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22 декабря 2023 года № 61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10 октября 2024 года № 117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Нуринский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22 декабря 2023 года № 61 "О районном бюджете на 2024-2026 годы" (зарегистрировано в Реестре государственной регистрации нормативных правовых актов под № 191651)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5 994 304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1 862 698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423 445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3 708 161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7 003 489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133 250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206 752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73 502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- 1 142 435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1 142 435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1 127 692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160 597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175 340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2024 года 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61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5 994 304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1 862 698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3 708 161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3 708 157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3 708 157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сохранение государственного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Приобретния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автомабильных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целеыого трансферта из Национального фонда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- 1 142 435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2024 года 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61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1 996 108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работников государственных учреждений и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Широкополостного доступа в интернет в селах Баршино, Жанбобек, Куланутпес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1 747 103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 (объекты транспортной инфраструктуры)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КБМ в селах Каракаска, Бестамак и Акколка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водопропускных труб с.Балыктыколь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водопропускных труб с.Жараспай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реки Улкен Кундызды в поселке Нура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108 контейнеров и обустройство 19 контейнерных площадок по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широкополостного доступа в интернет в селе Соналы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внутрисельский ремонт дорог с.Изенды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и переуглубление существующей скважины Нуринского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социальной защиты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2024 года 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61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сел, поселков и сельских округов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