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fc25" w14:textId="7bbf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21 декабря 2023 года № 7/68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марта 2024 года № 10/98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2024-2026 годы" от 21 декабря 2023 года №7/68 (зарегистрировано в Реестре государственной регистрации нормативных правовых актов под №192518)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- 9 854 388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6 850 923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- 285 112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6 957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- 2 711 396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- 10 426 720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- 206 802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310 128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- 206802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206802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310128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103326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572 332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№7/68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