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174" w14:textId="165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7/68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октября 2024 года № 17/154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№192518)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- 11 816 461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7 343 736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- 282 796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- 4 180 656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- 14 460 908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- 206 802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206 802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2 382 243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2024 года №17/154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