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1252" w14:textId="6b11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20 декабря 2024 года № 24/180.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Приозерский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3 455 482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855 787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49 002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53 538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2 497 155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3 635 631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- 180 149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180 149 тысяч тенге, в том числе: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180 149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Приозерского городского маслихата Карагандинской области от 31.03.2025 </w:t>
      </w:r>
      <w:r>
        <w:rPr>
          <w:rFonts w:ascii="Times New Roman"/>
          <w:b w:val="false"/>
          <w:i w:val="false"/>
          <w:color w:val="000000"/>
          <w:sz w:val="28"/>
        </w:rPr>
        <w:t>№ 26/210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СОГЛАСОВАНО: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Государственное учреждение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"Отдел экономики и финансов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города Приозерск"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________________ </w:t>
      </w:r>
      <w:r>
        <w:rPr>
          <w:rFonts w:ascii="Times New Roman"/>
          <w:b/>
          <w:i w:val="false"/>
          <w:color w:val="000000"/>
          <w:sz w:val="28"/>
        </w:rPr>
        <w:t>А.С.Шамшатов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"20" декабря 2024 год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24/180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Приозерского городского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26/210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24/180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24/180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учереждениями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 № 24/180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2025 год, направляемых на реализацию инвестиционных проектов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Приозерского городского маслихата Карагандинской области от 31.03.2025 </w:t>
      </w:r>
      <w:r>
        <w:rPr>
          <w:rFonts w:ascii="Times New Roman"/>
          <w:b w:val="false"/>
          <w:i w:val="false"/>
          <w:color w:val="ff0000"/>
          <w:sz w:val="28"/>
        </w:rPr>
        <w:t>№ 26/210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 и (или) строительство, реконструкция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