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cce2" w14:textId="68dc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Талсуат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24 декабря 2024 года № 237-33/9.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Талсуат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следующем объеме:</w:t>
      </w:r>
    </w:p>
    <w:bookmarkStart w:name="z3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157 991,6 тысяч тенге, в том числе:</w:t>
      </w:r>
    </w:p>
    <w:bookmarkEnd w:id="1"/>
    <w:bookmarkStart w:name="z3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8 890,0 тысяч тенге;</w:t>
      </w:r>
    </w:p>
    <w:bookmarkEnd w:id="2"/>
    <w:bookmarkStart w:name="z3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0;</w:t>
      </w:r>
    </w:p>
    <w:bookmarkEnd w:id="3"/>
    <w:bookmarkStart w:name="z3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149 101,6 тысяч тенге;</w:t>
      </w:r>
    </w:p>
    <w:bookmarkEnd w:id="4"/>
    <w:bookmarkStart w:name="z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160 539,2 тысяч тенге;</w:t>
      </w:r>
    </w:p>
    <w:bookmarkEnd w:id="5"/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-2 547,6 тысяч тенге;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2 547,6 тысяч тенге;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2 547,6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Кызылординского городского маслихата от 06.03.2025 </w:t>
      </w:r>
      <w:r>
        <w:rPr>
          <w:rFonts w:ascii="Times New Roman"/>
          <w:b w:val="false"/>
          <w:i w:val="false"/>
          <w:color w:val="000000"/>
          <w:sz w:val="28"/>
        </w:rPr>
        <w:t>№ 253-35/9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сельского округа Талсуат в сумме на 2025 год – 135 831,0 тысяч тенге, на 2026 год – 132 787,0 тысяч тенге, на 2027 год – 134 864,0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сельского округа Талсуат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237-33/9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Талсуат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Кызылординского городского маслихата от 06.03.2025 </w:t>
      </w:r>
      <w:r>
        <w:rPr>
          <w:rFonts w:ascii="Times New Roman"/>
          <w:b w:val="false"/>
          <w:i w:val="false"/>
          <w:color w:val="ff0000"/>
          <w:sz w:val="28"/>
        </w:rPr>
        <w:t>№ 253-35/9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157991,6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цели развития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городах, селах, поселках, сельских округах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237-33/9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Талсуат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237-33/9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Талсуат на 2027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237-33/9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сельского округа Талсуат, не подлежащих секвестру в процессе исполнения городских бюджетов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