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08fa" w14:textId="fbe0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155 "О бюджете сельского округа Аранды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106162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113522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Аранды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Арандинского сельского округа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Арандинскогокого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повышение заработной платы отдельным категориям гражданских служащих, работникам организаций, работникам казенных предприятий Кожабакынскому сельскому Дому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