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8a0b" w14:textId="ea38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Сарбулак на 2024-2026 годы" от 22 декабря 2023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5 марта 2024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Сарбулак на 2024-2026 годы"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Сарбулак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65758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4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168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Сарбулак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марта 2024 года 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168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Сарбулакского сельского округа в районном бюджете на 2024 год за счет средств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Сарбулакского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Сарбулакскому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