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2e22" w14:textId="8642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Сарбулак на 2024-2026 годы" от 22 декабря 2023 года №168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Сарбулак на 2024-2026 годы" от 22 декабря 2023 года №168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66058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62933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66199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Казалинского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Сарбулак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