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d4d5" w14:textId="a2ed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Кармакшы на 2024-2026 годы" от 25 декабря 2023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Кармакшы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101 239,9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21,3 тысяч тенге";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текущие трансферты предусмотренные за счет республиканского бюджета в бюджете сельского округа Кармакшы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2024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Аппарат акима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Кызылтамский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