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0228" w14:textId="8310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декабря 2024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 в соответствии с п. 5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12 553 799,8 тысяч тенге, в том числе: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4 126 475,0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8 427 324,8 тысяч тенге;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13 237 399,6 тысяч тенге;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- 114 987,0 тысяч тенге;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–157 280,0 тысяч тенге;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272 267,0 тысяч тенге;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-568 612,8 тысяч тенге;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- 568 612,8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и областной бюджет на 2025 год в следующих размерах: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районного бюджета бюджетам поселковых и сельских округов на 2025 год в сумме 2 026 010,0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82 527,0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2025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13 237 399,6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