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a7f0" w14:textId="51da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21 декабря 2023 года №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февраля 2024 года № 13/2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14 009 238,9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3 921 717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16 053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10 048 168,9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14 531 641,1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387 128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618 410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231 282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-909 530,2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- 909 530,2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618 410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231 282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522 402,2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2024 года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10/2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14009238,9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-909530,2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