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0614" w14:textId="54d0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11/4 "О бюджете сельского округа Актоган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марта 2024 года № 14/4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Актоган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Актоган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74 824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70 569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75 619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