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965b" w14:textId="32c9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28 декабря 2023 года № 12/101 "О бюджете села Рахат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21 октября 2024 года № 21/168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12/101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Рахат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Рахат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объҰмах: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774 978,3 тысячи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290 292,0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20 268,0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464 418,3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794 559,0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-19 580,7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19 580,7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19 580,7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городского бюджета в бюджет села Рахат на 2024 год выделена субвенция в сумме 464 387,3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12/101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Рахат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774 978,3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464 418,3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Автомобильные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-19 580,7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