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115" w14:textId="cd47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Сынгырлау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Сынгырлау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92 479,0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2 691,0 тысяча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89 581,0 тысяча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92 479,0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Сынгырлау на 2025 год выделена субвенция в сумме 24 694,0 тысячи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