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4d22" w14:textId="9f44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установлений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Курык Каракиянского района Мангистауской области от 18 октября 2024 года № 225.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Курык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"Ak Su KMG" публичный сервитут сроком до 31 декабря 2025 года, без изъятия участков у земепользователей земельных участков общей площадью 1,4068 гектар на территории земли в селе Курык для строительства инженерных коммуникаций (ВЛ)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Курык"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С.Есенкелдіұлы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Курык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"Интергаз Центральная Азия"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