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9adc" w14:textId="ada9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Костанайской области от 28 января 2022 года № 30 "Об утверждении Положения о государственном учреждении "Управление предпринимательства и индустриально-инновационного развития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7 октября 2024 года № 397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Положения о государственном учреждении "Управление предпринимательства и индустриально-инновационного развития акимата Костанайской области" от 28 января 2022 года № 30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предпринимательства и индустриально-инновационного развития акимата Костанайской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16-1)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выдача разрешений второй категории на осуществление деятельности по сбору (заготовке), хранению, переработке и реализации лома и отходов цветных и черных металлов;".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внесенном дополнении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