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0f5" w14:textId="8396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апреля 2024 года № 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18,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20 марта 2024 года № 144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часть земельного участка принадлежащего на праве частной собственности товариществу с ограниченной ответственностью "Костанайавтотранс", расположенного по адресу: город Костанай, улица Рабочая, 160, с кадастровым номером 12-193-006-1711, площадью 0,5495 гектара от общей площади 6,6880 гектара, для эксплуатации инженерных сетей и объектов транспортной инфраструктуры (реконструкции и обслуживания улицы Рабочая).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