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44ee" w14:textId="a0b4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18 июля 2024 года № 1236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государственного учреждения "Отдел земельных отношений акимата города Костаная" от 17 июня 2024 года № 270, № 272, № 273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из категории земель населенных пунктов публичный сервитут на земельные участки,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1236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Костанай, микрорайон "Г" по улице Карбышева, общей площадью 1,0601 гектар, для обслуживания коммунальных сетей по объекту "Водопроводные сети: город Костанай, в микрорайоне "Г" по улице Карбышева" с протяженностью 1,06 км;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Костанай, по улице Фролова, микрорайон "Г", общей площадью 1,2763 гектар, для обслуживания коммунальных сетей по объекту "Самотечный канализационный коллектор по улице Фролова, микрорайон "Г" с выходом коллектор" протяженностью 1300 п/м;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Костанай, проспект Абая, 54, общей площадью 0,0995 гектар, для обслуживания коммунальных сетей по объекту "Водопровод Абая, 54" протяженностью 99,5 п/м.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