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e601" w14:textId="6f5e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92 "О городском бюджете города Рудного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17 мая 2024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2024-2026 годы" от 28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51 969 480,1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35 430 244,0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65 668,0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2 130 744,0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14 342 824,1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46 039 176,4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-81 043,0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8 791 417,3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-2 780 070,6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2 780 070,6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2024 год в сумме 382 900,0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14 342 824,1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14 342 813,9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14 342 813,9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-2 780 070,6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2 780 070,6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