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1686" w14:textId="9631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"Рудненский водоканал"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 августа 2024 года № 706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заявления,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"Рудненский водоканал" на следующие земельные участки: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0,04 га, в целях временного складирования грунта при производстве земляных работ на водопроводных и канализационных сетях, по адресу: город Рудный, улица Парковая, в районе автогаражного общества № 3;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0,04 га, в целях временного складирования грунта при производстве земляных работ на водопроводных и канализационных сетях, по адресу: город Рудный, улица Парковая, в районе ГКНС;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0,12 га, в целях временного складирования грунта при производстве земляных работ на водопроводных и канализационных сетях, по адресу: город Рудный, улица Жантемирова, в районе городского морга;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0,063 га, в целях временного складирования грунта при производстве земляных работ на водопроводных и канализационных сетях, по адресу: город Рудный, улица Свердлова, в районе дома № 60 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0,084 га, в целях временного складирования грунта при производстве земляных работ на водопроводных и канализационных сетях, по адресу: город Рудный, улица 50 лет Октября, в районе автогаражного общества № 6;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0,1575 га, в целях временного складирования грунта при производстве земляных работ на водопроводных и канализационных сетях, по адресу: город Рудный, улица Топоркова, в районе ТЭЦ;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0,2 га, в целях временного складирования грунта при производстве земляных работ на водопроводных и канализационных сетях, по адресу: город Рудный, улица Ленина, в районе дома № 68;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0,6316 га, в целях реконструкции и эксплуатации уличного водовода, по адресу: город Рудный, улица Сандригайло Н.Ф., от улицы Качарская до улицы П. Корчагина;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0,9478 га, в целях реконструкции и эксплуатации уличного водовода, по адресу: город Рудный, улица П. Корчагина, от улицы Качарская до улицы Мира;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