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d94" w14:textId="b8b7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районном бюджете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февраля 2024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2024 - 2026 годы" от 27 декабря 2023 года № 64, зарегистрированное в Реестре государственной регистрации нормативных правовых актов под № 190987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4 050 511,9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46 758,0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3 183 723,3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4 014 254,2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50 826,0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21 168,0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- 67 068,3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67 068,3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февраль 2024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