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b004" w14:textId="ec7b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7 февраля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18 января 2024 года № 2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участок, расположенный на территории поселка Кушмурун Аулиекольского района Костанайской области общей площадью 0,3587 гектар для эксплуатации подводящего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