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68b5" w14:textId="3fb6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села Тимофеевка № 5 от 21 августа 2023 года "Об установлении ограничительных мероприятий"</w:t>
      </w:r>
    </w:p>
    <w:p>
      <w:pPr>
        <w:spacing w:after="0"/>
        <w:ind w:left="0"/>
        <w:jc w:val="both"/>
      </w:pPr>
      <w:r>
        <w:rPr>
          <w:rFonts w:ascii="Times New Roman"/>
          <w:b w:val="false"/>
          <w:i w:val="false"/>
          <w:color w:val="000000"/>
          <w:sz w:val="28"/>
        </w:rPr>
        <w:t>Решение акима села Тимофеевка Аулиекольского района Костанайской области от 25 января 2024 года № 1</w:t>
      </w:r>
    </w:p>
    <w:p>
      <w:pPr>
        <w:spacing w:after="0"/>
        <w:ind w:left="0"/>
        <w:jc w:val="both"/>
      </w:pPr>
      <w:bookmarkStart w:name="z4" w:id="0"/>
      <w:r>
        <w:rPr>
          <w:rFonts w:ascii="Times New Roman"/>
          <w:b w:val="false"/>
          <w:i w:val="false"/>
          <w:color w:val="000000"/>
          <w:sz w:val="28"/>
        </w:rPr>
        <w:t>
      Аким села Тимофеевка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села Тимофеевка № 5 от 21 августа 2023 года "Об установлении ограничительных мероприятий"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решения изложить в новой редакции:</w:t>
      </w:r>
    </w:p>
    <w:bookmarkStart w:name="z7" w:id="2"/>
    <w:p>
      <w:pPr>
        <w:spacing w:after="0"/>
        <w:ind w:left="0"/>
        <w:jc w:val="both"/>
      </w:pPr>
      <w:r>
        <w:rPr>
          <w:rFonts w:ascii="Times New Roman"/>
          <w:b w:val="false"/>
          <w:i w:val="false"/>
          <w:color w:val="000000"/>
          <w:sz w:val="28"/>
        </w:rPr>
        <w:t>
      1. Установить ограничительные мероприятия на территории села Тимофеевка, Аулиекольского района Костанайской области в связи с возникновением болезни бруцеллез мелкого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2"/>
    <w:bookmarkStart w:name="z8" w:id="3"/>
    <w:p>
      <w:pPr>
        <w:spacing w:after="0"/>
        <w:ind w:left="0"/>
        <w:jc w:val="both"/>
      </w:pPr>
      <w:r>
        <w:rPr>
          <w:rFonts w:ascii="Times New Roman"/>
          <w:b w:val="false"/>
          <w:i w:val="false"/>
          <w:color w:val="000000"/>
          <w:sz w:val="28"/>
        </w:rPr>
        <w:t>
      2. Государственному учреждению "Аппарат акима села Тимофеевка"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6"/>
    <w:bookmarkStart w:name="z12"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Нсанбаев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