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8844" w14:textId="af78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Камыстинского сельского округа Камыстинского района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декабря 2024 года № 281.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Камыстинского сельского округа Камыстинского района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322140,5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60268,0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643,0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261229,5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328961,3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-6820,8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6820,8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26.02.2025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Камыстинского сельского округа Камыстинского района предусмотрен объем субвенций, передаваемых из районного бюджета, в том числе на: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84027,0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84516,0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85956,0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3. Учесть, что в бюджете Камыстинского сельского округа Камыстинского района предусмотрен объем трансфертов, выделенных из районного и областного бюджета, в том числе на: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86613,0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0,0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4. Перечень бюджетных программ, не подлежащих секвестру в процессе исполнения сельских бюджетов на 2025 год отсутствует.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