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2bc5" w14:textId="df12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78 "О бюджетах сел, поселка, сельских округов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9 июля 2024 года № 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2024-2026 годы" от 28 декабря 2023 года № 78 (зарегистрировано в Реестре государственной регистрации нормативных правовых актов за № 191443),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672 249,0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330 018,0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342 231,0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685 246,3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-12 997,3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12 997,3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42 979,0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8 520,0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34 459,0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44 366,3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-1 387,3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Босколь на 2024-2026 годы согласно приложениям 7, 8 и 9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182 751,0 тысяча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6 447,0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176 304,0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184 816,5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-2 065,5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2 065,5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Бурли на 2024-2026 годы согласно приложениям 10, 11 и 12 соответственно, в том числе на 2024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179 412,8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5 598,0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173 814,8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180 463,2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-1 050,4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1 050,4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37 023,0 тысячи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7 479,0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29 544,0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39 823,8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-2 800,8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2 800,8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2024-2026 годы согласно приложениям 19, 20 и 21 соответственно, в том числе на 2024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49 702,0 тысячи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8 216,0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41 486,0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52 407,2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-2 705,2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2024-2026 годы согласно приложениям 22, 23 и 24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173 998,0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1 683,0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172 315,0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174 107,3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-109,3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109,3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2024-2026 годы согласно приложению 34, 35 и 36 соответственно, в том числе на 2024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53 623,0 тысячи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9 445,0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44 178,0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57 202,0 тысячи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-3 579,0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3 579,0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2024-2026 годы согласно приложениям 37, 38 и 39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83 422,0 тысячи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20 375,0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63 047,0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86 320,4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-2 898,4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2 898,4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672249,0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3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4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2024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8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