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dc3a" w14:textId="44cd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2023 года № 100 "О районном бюджете Карасуского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26 июня 2024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Карасуского района на 2024-2026 годы" от 27 декабря 2023 года № 100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5 783 504,0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2 150 777,0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10 230,0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- 3 619 697,0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5 886 416,8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58 124,0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97 838,0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39 714,0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52 500,0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52 500,0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- 213 536,8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213 536,8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