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2b9b" w14:textId="c4c2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Люблинского сельского округа Карасуского района Костанайской области от 19 февраля 2024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Люблинского сельского округа Карасуского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на земельный участок общей площадью 0,0856 гектар, расположенный на территории села Люблинка Люблинского сельского округа Карасуского района, в целях прокладки, обслуживания и эксплуатации волоконно-оптической линии связи по объекту "Строительство ВОЛС для сегмента В2G, Костанайская область".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Люблинского сельского округа" Карасуского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настояшего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Люблинского сельского округа Карасуского района от 22 января 2024 года № 2 "Об установлении публичного сервитута акционерному обществу "Казактелеком".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Люблинского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