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aecdb" w14:textId="0daec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управлению коммунальными отходами Костанайского района на 2024-2028 годы</w:t>
      </w:r>
    </w:p>
    <w:p>
      <w:pPr>
        <w:spacing w:after="0"/>
        <w:ind w:left="0"/>
        <w:jc w:val="both"/>
      </w:pPr>
      <w:r>
        <w:rPr>
          <w:rFonts w:ascii="Times New Roman"/>
          <w:b w:val="false"/>
          <w:i w:val="false"/>
          <w:color w:val="000000"/>
          <w:sz w:val="28"/>
        </w:rPr>
        <w:t>Решение маслихата Костанайского района Костанайской области от 8 августа 2024 года № 193</w:t>
      </w:r>
    </w:p>
    <w:p>
      <w:pPr>
        <w:spacing w:after="0"/>
        <w:ind w:left="0"/>
        <w:jc w:val="both"/>
      </w:pPr>
      <w:bookmarkStart w:name="z4" w:id="0"/>
      <w:r>
        <w:rPr>
          <w:rFonts w:ascii="Times New Roman"/>
          <w:b w:val="false"/>
          <w:i w:val="false"/>
          <w:color w:val="000000"/>
          <w:sz w:val="28"/>
        </w:rPr>
        <w:t xml:space="preserve">
      В соответствии с подпунктом 1) пункта 3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Костанайский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прилагаемую Программу по управлению коммунальными отходами Костанайского района на 2024-2028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Костанайского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августа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193</w:t>
            </w:r>
          </w:p>
        </w:tc>
      </w:tr>
    </w:tbl>
    <w:bookmarkStart w:name="z12" w:id="3"/>
    <w:p>
      <w:pPr>
        <w:spacing w:after="0"/>
        <w:ind w:left="0"/>
        <w:jc w:val="left"/>
      </w:pPr>
      <w:r>
        <w:rPr>
          <w:rFonts w:ascii="Times New Roman"/>
          <w:b/>
          <w:i w:val="false"/>
          <w:color w:val="000000"/>
        </w:rPr>
        <w:t xml:space="preserve"> ПРОГРАММА ПО УПРАВЛЕНИЮ КОММУНАЛЬНЫМИ ОТХОДАМИ КОСТАНАЙСКОГО РАЙОНА на 2024-2028 годы</w:t>
      </w:r>
    </w:p>
    <w:bookmarkEnd w:id="3"/>
    <w:bookmarkStart w:name="z13" w:id="4"/>
    <w:p>
      <w:pPr>
        <w:spacing w:after="0"/>
        <w:ind w:left="0"/>
        <w:jc w:val="both"/>
      </w:pPr>
      <w:r>
        <w:rPr>
          <w:rFonts w:ascii="Times New Roman"/>
          <w:b w:val="false"/>
          <w:i w:val="false"/>
          <w:color w:val="000000"/>
          <w:sz w:val="28"/>
        </w:rPr>
        <w:t>
      город Тобыл</w:t>
      </w:r>
    </w:p>
    <w:bookmarkEnd w:id="4"/>
    <w:bookmarkStart w:name="z14" w:id="5"/>
    <w:p>
      <w:pPr>
        <w:spacing w:after="0"/>
        <w:ind w:left="0"/>
        <w:jc w:val="both"/>
      </w:pPr>
      <w:r>
        <w:rPr>
          <w:rFonts w:ascii="Times New Roman"/>
          <w:b w:val="false"/>
          <w:i w:val="false"/>
          <w:color w:val="000000"/>
          <w:sz w:val="28"/>
        </w:rPr>
        <w:t>
      2024 год</w:t>
      </w:r>
    </w:p>
    <w:bookmarkEnd w:id="5"/>
    <w:bookmarkStart w:name="z15" w:id="6"/>
    <w:p>
      <w:pPr>
        <w:spacing w:after="0"/>
        <w:ind w:left="0"/>
        <w:jc w:val="left"/>
      </w:pPr>
      <w:r>
        <w:rPr>
          <w:rFonts w:ascii="Times New Roman"/>
          <w:b/>
          <w:i w:val="false"/>
          <w:color w:val="000000"/>
        </w:rPr>
        <w:t xml:space="preserve"> ОГЛАВЛЕНИЕ</w:t>
      </w:r>
    </w:p>
    <w:bookmarkEnd w:id="6"/>
    <w:bookmarkStart w:name="z16" w:id="7"/>
    <w:p>
      <w:pPr>
        <w:spacing w:after="0"/>
        <w:ind w:left="0"/>
        <w:jc w:val="both"/>
      </w:pPr>
      <w:r>
        <w:rPr>
          <w:rFonts w:ascii="Times New Roman"/>
          <w:b w:val="false"/>
          <w:i w:val="false"/>
          <w:color w:val="000000"/>
          <w:sz w:val="28"/>
        </w:rPr>
        <w:t>
      Термины и определения …………………………………..…….......................….…… 3</w:t>
      </w:r>
    </w:p>
    <w:bookmarkEnd w:id="7"/>
    <w:bookmarkStart w:name="z17" w:id="8"/>
    <w:p>
      <w:pPr>
        <w:spacing w:after="0"/>
        <w:ind w:left="0"/>
        <w:jc w:val="both"/>
      </w:pPr>
      <w:r>
        <w:rPr>
          <w:rFonts w:ascii="Times New Roman"/>
          <w:b w:val="false"/>
          <w:i w:val="false"/>
          <w:color w:val="000000"/>
          <w:sz w:val="28"/>
        </w:rPr>
        <w:t>
      Паспорт Программы ……………………………………..……............................…... 5</w:t>
      </w:r>
    </w:p>
    <w:bookmarkEnd w:id="8"/>
    <w:bookmarkStart w:name="z18" w:id="9"/>
    <w:p>
      <w:pPr>
        <w:spacing w:after="0"/>
        <w:ind w:left="0"/>
        <w:jc w:val="both"/>
      </w:pPr>
      <w:r>
        <w:rPr>
          <w:rFonts w:ascii="Times New Roman"/>
          <w:b w:val="false"/>
          <w:i w:val="false"/>
          <w:color w:val="000000"/>
          <w:sz w:val="28"/>
        </w:rPr>
        <w:t>
      ВВЕДЕНИЕ ……………........................................................…………….... 7</w:t>
      </w:r>
    </w:p>
    <w:bookmarkEnd w:id="9"/>
    <w:bookmarkStart w:name="z19" w:id="10"/>
    <w:p>
      <w:pPr>
        <w:spacing w:after="0"/>
        <w:ind w:left="0"/>
        <w:jc w:val="both"/>
      </w:pPr>
      <w:r>
        <w:rPr>
          <w:rFonts w:ascii="Times New Roman"/>
          <w:b w:val="false"/>
          <w:i w:val="false"/>
          <w:color w:val="000000"/>
          <w:sz w:val="28"/>
        </w:rPr>
        <w:t>
      1. АНАЛИЗ ТЕКУЩЕЙ СИТУАЦИИ ПО УПРАВЛЕНИЮ КОММУНАЛЬНЫМИ ОТХОДАМИ В КОСТАНАЙСКОМ РАЙОНЕ</w:t>
      </w:r>
    </w:p>
    <w:bookmarkEnd w:id="10"/>
    <w:bookmarkStart w:name="z20" w:id="11"/>
    <w:p>
      <w:pPr>
        <w:spacing w:after="0"/>
        <w:ind w:left="0"/>
        <w:jc w:val="both"/>
      </w:pPr>
      <w:r>
        <w:rPr>
          <w:rFonts w:ascii="Times New Roman"/>
          <w:b w:val="false"/>
          <w:i w:val="false"/>
          <w:color w:val="000000"/>
          <w:sz w:val="28"/>
        </w:rPr>
        <w:t>
      1.1. Объемы образования, сбора и переработки коммунальных отходов ….................. 9</w:t>
      </w:r>
    </w:p>
    <w:bookmarkEnd w:id="11"/>
    <w:bookmarkStart w:name="z21" w:id="12"/>
    <w:p>
      <w:pPr>
        <w:spacing w:after="0"/>
        <w:ind w:left="0"/>
        <w:jc w:val="both"/>
      </w:pPr>
      <w:r>
        <w:rPr>
          <w:rFonts w:ascii="Times New Roman"/>
          <w:b w:val="false"/>
          <w:i w:val="false"/>
          <w:color w:val="000000"/>
          <w:sz w:val="28"/>
        </w:rPr>
        <w:t>
      1.2. Оценка существующей системы управления коммунальными отходами .............. 11</w:t>
      </w:r>
    </w:p>
    <w:bookmarkEnd w:id="12"/>
    <w:bookmarkStart w:name="z22" w:id="13"/>
    <w:p>
      <w:pPr>
        <w:spacing w:after="0"/>
        <w:ind w:left="0"/>
        <w:jc w:val="both"/>
      </w:pPr>
      <w:r>
        <w:rPr>
          <w:rFonts w:ascii="Times New Roman"/>
          <w:b w:val="false"/>
          <w:i w:val="false"/>
          <w:color w:val="000000"/>
          <w:sz w:val="28"/>
        </w:rPr>
        <w:t>
      1.3. Анализ системы управления отдельными видами отходов ………............…….. 14</w:t>
      </w:r>
    </w:p>
    <w:bookmarkEnd w:id="13"/>
    <w:bookmarkStart w:name="z23" w:id="14"/>
    <w:p>
      <w:pPr>
        <w:spacing w:after="0"/>
        <w:ind w:left="0"/>
        <w:jc w:val="both"/>
      </w:pPr>
      <w:r>
        <w:rPr>
          <w:rFonts w:ascii="Times New Roman"/>
          <w:b w:val="false"/>
          <w:i w:val="false"/>
          <w:color w:val="000000"/>
          <w:sz w:val="28"/>
        </w:rPr>
        <w:t>
      1.4. Анализ выделенных средств на мероприятия по охране окружающей среды…. 15</w:t>
      </w:r>
    </w:p>
    <w:bookmarkEnd w:id="14"/>
    <w:bookmarkStart w:name="z24" w:id="15"/>
    <w:p>
      <w:pPr>
        <w:spacing w:after="0"/>
        <w:ind w:left="0"/>
        <w:jc w:val="both"/>
      </w:pPr>
      <w:r>
        <w:rPr>
          <w:rFonts w:ascii="Times New Roman"/>
          <w:b w:val="false"/>
          <w:i w:val="false"/>
          <w:color w:val="000000"/>
          <w:sz w:val="28"/>
        </w:rPr>
        <w:t>
      1.5. Расчет (прогноз) объемов образования коммунальных отходов на 2024-2028 годы..… 16</w:t>
      </w:r>
    </w:p>
    <w:bookmarkEnd w:id="15"/>
    <w:bookmarkStart w:name="z25" w:id="16"/>
    <w:p>
      <w:pPr>
        <w:spacing w:after="0"/>
        <w:ind w:left="0"/>
        <w:jc w:val="both"/>
      </w:pPr>
      <w:r>
        <w:rPr>
          <w:rFonts w:ascii="Times New Roman"/>
          <w:b w:val="false"/>
          <w:i w:val="false"/>
          <w:color w:val="000000"/>
          <w:sz w:val="28"/>
        </w:rPr>
        <w:t>
      1.6. Выводы по анализу текущей ситуации по управлению коммунальными отходам…… 16</w:t>
      </w:r>
    </w:p>
    <w:bookmarkEnd w:id="16"/>
    <w:bookmarkStart w:name="z26" w:id="17"/>
    <w:p>
      <w:pPr>
        <w:spacing w:after="0"/>
        <w:ind w:left="0"/>
        <w:jc w:val="both"/>
      </w:pPr>
      <w:r>
        <w:rPr>
          <w:rFonts w:ascii="Times New Roman"/>
          <w:b w:val="false"/>
          <w:i w:val="false"/>
          <w:color w:val="000000"/>
          <w:sz w:val="28"/>
        </w:rPr>
        <w:t>
      1.7. Анализ сильных и слабых сторон, возможностей и угроз в секторе управления коммунальными отходами ……………………………………...............................…. 17</w:t>
      </w:r>
    </w:p>
    <w:bookmarkEnd w:id="17"/>
    <w:bookmarkStart w:name="z27" w:id="18"/>
    <w:p>
      <w:pPr>
        <w:spacing w:after="0"/>
        <w:ind w:left="0"/>
        <w:jc w:val="both"/>
      </w:pPr>
      <w:r>
        <w:rPr>
          <w:rFonts w:ascii="Times New Roman"/>
          <w:b w:val="false"/>
          <w:i w:val="false"/>
          <w:color w:val="000000"/>
          <w:sz w:val="28"/>
        </w:rPr>
        <w:t>
      2. ЦЕЛЬ, ЗАДАЧИ И ЦЕЛЕВЫЕ ПОКАЗАТЕЛИ ПРОГРАММЫ УПРАВЛЕНИЯ ОТХОДАМИ</w:t>
      </w:r>
    </w:p>
    <w:bookmarkEnd w:id="18"/>
    <w:bookmarkStart w:name="z28" w:id="19"/>
    <w:p>
      <w:pPr>
        <w:spacing w:after="0"/>
        <w:ind w:left="0"/>
        <w:jc w:val="both"/>
      </w:pPr>
      <w:r>
        <w:rPr>
          <w:rFonts w:ascii="Times New Roman"/>
          <w:b w:val="false"/>
          <w:i w:val="false"/>
          <w:color w:val="000000"/>
          <w:sz w:val="28"/>
        </w:rPr>
        <w:t>
      2.1. Цель и задачи ………………………………………………..................... 18</w:t>
      </w:r>
    </w:p>
    <w:bookmarkEnd w:id="19"/>
    <w:bookmarkStart w:name="z29" w:id="20"/>
    <w:p>
      <w:pPr>
        <w:spacing w:after="0"/>
        <w:ind w:left="0"/>
        <w:jc w:val="both"/>
      </w:pPr>
      <w:r>
        <w:rPr>
          <w:rFonts w:ascii="Times New Roman"/>
          <w:b w:val="false"/>
          <w:i w:val="false"/>
          <w:color w:val="000000"/>
          <w:sz w:val="28"/>
        </w:rPr>
        <w:t>
      2.2. Целевые показатели ……………………………………........................................19</w:t>
      </w:r>
    </w:p>
    <w:bookmarkEnd w:id="20"/>
    <w:bookmarkStart w:name="z30" w:id="21"/>
    <w:p>
      <w:pPr>
        <w:spacing w:after="0"/>
        <w:ind w:left="0"/>
        <w:jc w:val="both"/>
      </w:pPr>
      <w:r>
        <w:rPr>
          <w:rFonts w:ascii="Times New Roman"/>
          <w:b w:val="false"/>
          <w:i w:val="false"/>
          <w:color w:val="000000"/>
          <w:sz w:val="28"/>
        </w:rPr>
        <w:t>
      3. ОСНОВНЫЕ НАПРАВЛЕНИЯ РЕАЛИЗАЦИИ ПРОГРАММЫ, ПУТИ ДОСТИЖЕНИЯ ПОСТАВЛЕННЫХ ЦЕЛЕЙ И СООТВЕТСТВУЮЩИЕ МЕРЫ</w:t>
      </w:r>
    </w:p>
    <w:bookmarkEnd w:id="21"/>
    <w:bookmarkStart w:name="z31" w:id="22"/>
    <w:p>
      <w:pPr>
        <w:spacing w:after="0"/>
        <w:ind w:left="0"/>
        <w:jc w:val="both"/>
      </w:pPr>
      <w:r>
        <w:rPr>
          <w:rFonts w:ascii="Times New Roman"/>
          <w:b w:val="false"/>
          <w:i w:val="false"/>
          <w:color w:val="000000"/>
          <w:sz w:val="28"/>
        </w:rPr>
        <w:t>
      3.1. Создание необходимой инфраструктуры для субъектов предпринимательства по управлению отходами ………………………….....................................................................… 20</w:t>
      </w:r>
    </w:p>
    <w:bookmarkEnd w:id="22"/>
    <w:bookmarkStart w:name="z32" w:id="23"/>
    <w:p>
      <w:pPr>
        <w:spacing w:after="0"/>
        <w:ind w:left="0"/>
        <w:jc w:val="both"/>
      </w:pPr>
      <w:r>
        <w:rPr>
          <w:rFonts w:ascii="Times New Roman"/>
          <w:b w:val="false"/>
          <w:i w:val="false"/>
          <w:color w:val="000000"/>
          <w:sz w:val="28"/>
        </w:rPr>
        <w:t>
      3.2. Модернизация системы сбора и транспортировки коммунальных отходов .......... 23</w:t>
      </w:r>
    </w:p>
    <w:bookmarkEnd w:id="23"/>
    <w:bookmarkStart w:name="z33" w:id="24"/>
    <w:p>
      <w:pPr>
        <w:spacing w:after="0"/>
        <w:ind w:left="0"/>
        <w:jc w:val="both"/>
      </w:pPr>
      <w:r>
        <w:rPr>
          <w:rFonts w:ascii="Times New Roman"/>
          <w:b w:val="false"/>
          <w:i w:val="false"/>
          <w:color w:val="000000"/>
          <w:sz w:val="28"/>
        </w:rPr>
        <w:t>
      3.3. Внедрение раздельного сбора коммунальных отходов ……...........................… 26</w:t>
      </w:r>
    </w:p>
    <w:bookmarkEnd w:id="24"/>
    <w:bookmarkStart w:name="z34" w:id="25"/>
    <w:p>
      <w:pPr>
        <w:spacing w:after="0"/>
        <w:ind w:left="0"/>
        <w:jc w:val="both"/>
      </w:pPr>
      <w:r>
        <w:rPr>
          <w:rFonts w:ascii="Times New Roman"/>
          <w:b w:val="false"/>
          <w:i w:val="false"/>
          <w:color w:val="000000"/>
          <w:sz w:val="28"/>
        </w:rPr>
        <w:t>
      3.4. Создание системы переработки и утилизации коммунальных отходов ................ 30</w:t>
      </w:r>
    </w:p>
    <w:bookmarkEnd w:id="25"/>
    <w:bookmarkStart w:name="z35" w:id="26"/>
    <w:p>
      <w:pPr>
        <w:spacing w:after="0"/>
        <w:ind w:left="0"/>
        <w:jc w:val="both"/>
      </w:pPr>
      <w:r>
        <w:rPr>
          <w:rFonts w:ascii="Times New Roman"/>
          <w:b w:val="false"/>
          <w:i w:val="false"/>
          <w:color w:val="000000"/>
          <w:sz w:val="28"/>
        </w:rPr>
        <w:t>
      3.5. Обеспечение безопасного захоронения коммунальных отходов …...............…... 31</w:t>
      </w:r>
    </w:p>
    <w:bookmarkEnd w:id="26"/>
    <w:bookmarkStart w:name="z36" w:id="27"/>
    <w:p>
      <w:pPr>
        <w:spacing w:after="0"/>
        <w:ind w:left="0"/>
        <w:jc w:val="both"/>
      </w:pPr>
      <w:r>
        <w:rPr>
          <w:rFonts w:ascii="Times New Roman"/>
          <w:b w:val="false"/>
          <w:i w:val="false"/>
          <w:color w:val="000000"/>
          <w:sz w:val="28"/>
        </w:rPr>
        <w:t>
      3.6. Экологическое воспитание и просвещение населения, в том числе повышение уровня культуры и заинтересованности населения в области раздельного сбора отходов … 32</w:t>
      </w:r>
    </w:p>
    <w:bookmarkEnd w:id="27"/>
    <w:bookmarkStart w:name="z37" w:id="28"/>
    <w:p>
      <w:pPr>
        <w:spacing w:after="0"/>
        <w:ind w:left="0"/>
        <w:jc w:val="both"/>
      </w:pPr>
      <w:r>
        <w:rPr>
          <w:rFonts w:ascii="Times New Roman"/>
          <w:b w:val="false"/>
          <w:i w:val="false"/>
          <w:color w:val="000000"/>
          <w:sz w:val="28"/>
        </w:rPr>
        <w:t>
      4. НЕОБХОДИМЫЕ РЕСУРСЫ …......................................................……… 34</w:t>
      </w:r>
    </w:p>
    <w:bookmarkEnd w:id="28"/>
    <w:bookmarkStart w:name="z38" w:id="29"/>
    <w:p>
      <w:pPr>
        <w:spacing w:after="0"/>
        <w:ind w:left="0"/>
        <w:jc w:val="both"/>
      </w:pPr>
      <w:r>
        <w:rPr>
          <w:rFonts w:ascii="Times New Roman"/>
          <w:b w:val="false"/>
          <w:i w:val="false"/>
          <w:color w:val="000000"/>
          <w:sz w:val="28"/>
        </w:rPr>
        <w:t>
      5. МОНИТОРИНГ РЕАЛИЗАЦИИ ПРОГРАММЫ ………………........................…. 35</w:t>
      </w:r>
    </w:p>
    <w:bookmarkEnd w:id="29"/>
    <w:bookmarkStart w:name="z39" w:id="30"/>
    <w:p>
      <w:pPr>
        <w:spacing w:after="0"/>
        <w:ind w:left="0"/>
        <w:jc w:val="both"/>
      </w:pPr>
      <w:r>
        <w:rPr>
          <w:rFonts w:ascii="Times New Roman"/>
          <w:b w:val="false"/>
          <w:i w:val="false"/>
          <w:color w:val="000000"/>
          <w:sz w:val="28"/>
        </w:rPr>
        <w:t>
      6. ОЖИДАЕМЫЙ СОЦИАЛЬНО-ЭКОНОМИЧЕСКИЙ ЭФФЕКТ ...................……. 35</w:t>
      </w:r>
    </w:p>
    <w:bookmarkEnd w:id="30"/>
    <w:bookmarkStart w:name="z40" w:id="31"/>
    <w:p>
      <w:pPr>
        <w:spacing w:after="0"/>
        <w:ind w:left="0"/>
        <w:jc w:val="both"/>
      </w:pPr>
      <w:r>
        <w:rPr>
          <w:rFonts w:ascii="Times New Roman"/>
          <w:b w:val="false"/>
          <w:i w:val="false"/>
          <w:color w:val="000000"/>
          <w:sz w:val="28"/>
        </w:rPr>
        <w:t>
      7. ПЛАН МЕРОПРИЯТИЙ ПО РЕАЛИЗАЦИИ ПРОГРАММЫ ….......................... 36</w:t>
      </w:r>
    </w:p>
    <w:bookmarkEnd w:id="31"/>
    <w:bookmarkStart w:name="z41" w:id="32"/>
    <w:p>
      <w:pPr>
        <w:spacing w:after="0"/>
        <w:ind w:left="0"/>
        <w:jc w:val="left"/>
      </w:pPr>
      <w:r>
        <w:rPr>
          <w:rFonts w:ascii="Times New Roman"/>
          <w:b/>
          <w:i w:val="false"/>
          <w:color w:val="000000"/>
        </w:rPr>
        <w:t xml:space="preserve"> Термины и определения</w:t>
      </w:r>
    </w:p>
    <w:bookmarkEnd w:id="32"/>
    <w:bookmarkStart w:name="z42" w:id="33"/>
    <w:p>
      <w:pPr>
        <w:spacing w:after="0"/>
        <w:ind w:left="0"/>
        <w:jc w:val="both"/>
      </w:pPr>
      <w:r>
        <w:rPr>
          <w:rFonts w:ascii="Times New Roman"/>
          <w:b w:val="false"/>
          <w:i w:val="false"/>
          <w:color w:val="000000"/>
          <w:sz w:val="28"/>
        </w:rPr>
        <w:t>
      Биоразлагаемые отходы - отходы, которые способны подвергаться анаэробному или аэробному разложению, в том числе садовые и парковые отходы, а также пищевые отходы, сопоставимые с отходами пищевой промышленности, макулатура.</w:t>
      </w:r>
    </w:p>
    <w:bookmarkEnd w:id="33"/>
    <w:bookmarkStart w:name="z43" w:id="34"/>
    <w:p>
      <w:pPr>
        <w:spacing w:after="0"/>
        <w:ind w:left="0"/>
        <w:jc w:val="both"/>
      </w:pPr>
      <w:r>
        <w:rPr>
          <w:rFonts w:ascii="Times New Roman"/>
          <w:b w:val="false"/>
          <w:i w:val="false"/>
          <w:color w:val="000000"/>
          <w:sz w:val="28"/>
        </w:rPr>
        <w:t>
      Захоронение отходов - складирование отходов в местах, специально установленных для их безопасного хранения в течение неограниченного срока, без намерения их изъятия.</w:t>
      </w:r>
    </w:p>
    <w:bookmarkEnd w:id="34"/>
    <w:bookmarkStart w:name="z44" w:id="35"/>
    <w:p>
      <w:pPr>
        <w:spacing w:after="0"/>
        <w:ind w:left="0"/>
        <w:jc w:val="both"/>
      </w:pPr>
      <w:r>
        <w:rPr>
          <w:rFonts w:ascii="Times New Roman"/>
          <w:b w:val="false"/>
          <w:i w:val="false"/>
          <w:color w:val="000000"/>
          <w:sz w:val="28"/>
        </w:rPr>
        <w:t>
      Коммунальные отходы - отходы потребления, включающие:</w:t>
      </w:r>
    </w:p>
    <w:bookmarkEnd w:id="35"/>
    <w:bookmarkStart w:name="z45" w:id="36"/>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36"/>
    <w:bookmarkStart w:name="z46" w:id="37"/>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37"/>
    <w:bookmarkStart w:name="z47" w:id="38"/>
    <w:p>
      <w:pPr>
        <w:spacing w:after="0"/>
        <w:ind w:left="0"/>
        <w:jc w:val="both"/>
      </w:pPr>
      <w:r>
        <w:rPr>
          <w:rFonts w:ascii="Times New Roman"/>
          <w:b w:val="false"/>
          <w:i w:val="false"/>
          <w:color w:val="000000"/>
          <w:sz w:val="28"/>
        </w:rPr>
        <w:t>
      Крупногабаритные отходы - отходы потребления и хозяйственной деятельности (бытовая техника, мебель и другое), утратившие свои потребительские свойства и по своим размерам исключающие возможность транспортировки на специализированных транспортных средствах.</w:t>
      </w:r>
    </w:p>
    <w:bookmarkEnd w:id="38"/>
    <w:bookmarkStart w:name="z48" w:id="39"/>
    <w:p>
      <w:pPr>
        <w:spacing w:after="0"/>
        <w:ind w:left="0"/>
        <w:jc w:val="both"/>
      </w:pPr>
      <w:r>
        <w:rPr>
          <w:rFonts w:ascii="Times New Roman"/>
          <w:b w:val="false"/>
          <w:i w:val="false"/>
          <w:color w:val="000000"/>
          <w:sz w:val="28"/>
        </w:rPr>
        <w:t>
      Отходы потребления -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39"/>
    <w:bookmarkStart w:name="z49" w:id="40"/>
    <w:p>
      <w:pPr>
        <w:spacing w:after="0"/>
        <w:ind w:left="0"/>
        <w:jc w:val="both"/>
      </w:pPr>
      <w:r>
        <w:rPr>
          <w:rFonts w:ascii="Times New Roman"/>
          <w:b w:val="false"/>
          <w:i w:val="false"/>
          <w:color w:val="000000"/>
          <w:sz w:val="28"/>
        </w:rPr>
        <w:t>
      Отходы электронного и электрического оборудования - отнесенное к отходам, непригодное или вышедшее из употребления электронное и электрическое оборудование, в том числе его узлы, части, детали.</w:t>
      </w:r>
    </w:p>
    <w:bookmarkEnd w:id="40"/>
    <w:bookmarkStart w:name="z50" w:id="41"/>
    <w:p>
      <w:pPr>
        <w:spacing w:after="0"/>
        <w:ind w:left="0"/>
        <w:jc w:val="both"/>
      </w:pPr>
      <w:r>
        <w:rPr>
          <w:rFonts w:ascii="Times New Roman"/>
          <w:b w:val="false"/>
          <w:i w:val="false"/>
          <w:color w:val="000000"/>
          <w:sz w:val="28"/>
        </w:rPr>
        <w:t>
      Пищевые отходы - отходы, сопоставимые с отходами пищевой промышленности, образующиеся в результате производства и потребления продуктов питания.</w:t>
      </w:r>
    </w:p>
    <w:bookmarkEnd w:id="41"/>
    <w:bookmarkStart w:name="z51" w:id="42"/>
    <w:p>
      <w:pPr>
        <w:spacing w:after="0"/>
        <w:ind w:left="0"/>
        <w:jc w:val="both"/>
      </w:pPr>
      <w:r>
        <w:rPr>
          <w:rFonts w:ascii="Times New Roman"/>
          <w:b w:val="false"/>
          <w:i w:val="false"/>
          <w:color w:val="000000"/>
          <w:sz w:val="28"/>
        </w:rPr>
        <w:t>
      Полигон захоронения отходов - специально оборудованное место постоянного размещения отходов без намерения их изъятия, соответствующее экологическим, строительным и санитарно-эпидемиологическим требованиям.</w:t>
      </w:r>
    </w:p>
    <w:bookmarkEnd w:id="42"/>
    <w:bookmarkStart w:name="z52" w:id="43"/>
    <w:p>
      <w:pPr>
        <w:spacing w:after="0"/>
        <w:ind w:left="0"/>
        <w:jc w:val="both"/>
      </w:pPr>
      <w:r>
        <w:rPr>
          <w:rFonts w:ascii="Times New Roman"/>
          <w:b w:val="false"/>
          <w:i w:val="false"/>
          <w:color w:val="000000"/>
          <w:sz w:val="28"/>
        </w:rPr>
        <w:t>
      Раздельный сбор отходов - сбор отходов раздельно по видам или группам в целях упрощения дальнейшего специализированного управления ими.</w:t>
      </w:r>
    </w:p>
    <w:bookmarkEnd w:id="43"/>
    <w:bookmarkStart w:name="z53" w:id="44"/>
    <w:p>
      <w:pPr>
        <w:spacing w:after="0"/>
        <w:ind w:left="0"/>
        <w:jc w:val="both"/>
      </w:pPr>
      <w:r>
        <w:rPr>
          <w:rFonts w:ascii="Times New Roman"/>
          <w:b w:val="false"/>
          <w:i w:val="false"/>
          <w:color w:val="000000"/>
          <w:sz w:val="28"/>
        </w:rPr>
        <w:t>
      Сбор отходов - деятельность по организованному приему отходов от физических и юридических лиц специализированными организациями в целях дальнейшего направления таких отходов на восстановление или удаление.</w:t>
      </w:r>
    </w:p>
    <w:bookmarkEnd w:id="44"/>
    <w:bookmarkStart w:name="z54" w:id="45"/>
    <w:p>
      <w:pPr>
        <w:spacing w:after="0"/>
        <w:ind w:left="0"/>
        <w:jc w:val="both"/>
      </w:pPr>
      <w:r>
        <w:rPr>
          <w:rFonts w:ascii="Times New Roman"/>
          <w:b w:val="false"/>
          <w:i w:val="false"/>
          <w:color w:val="000000"/>
          <w:sz w:val="28"/>
        </w:rPr>
        <w:t>
      Строительные отходы - отходы,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коммуникаций.</w:t>
      </w:r>
    </w:p>
    <w:bookmarkEnd w:id="45"/>
    <w:bookmarkStart w:name="z55" w:id="46"/>
    <w:p>
      <w:pPr>
        <w:spacing w:after="0"/>
        <w:ind w:left="0"/>
        <w:jc w:val="both"/>
      </w:pPr>
      <w:r>
        <w:rPr>
          <w:rFonts w:ascii="Times New Roman"/>
          <w:b w:val="false"/>
          <w:i w:val="false"/>
          <w:color w:val="000000"/>
          <w:sz w:val="28"/>
        </w:rPr>
        <w:t>
      Твердые бытовые отходы - коммунальные отходы в твердой форме.</w:t>
      </w:r>
    </w:p>
    <w:bookmarkEnd w:id="46"/>
    <w:bookmarkStart w:name="z56" w:id="47"/>
    <w:p>
      <w:pPr>
        <w:spacing w:after="0"/>
        <w:ind w:left="0"/>
        <w:jc w:val="both"/>
      </w:pPr>
      <w:r>
        <w:rPr>
          <w:rFonts w:ascii="Times New Roman"/>
          <w:b w:val="false"/>
          <w:i w:val="false"/>
          <w:color w:val="000000"/>
          <w:sz w:val="28"/>
        </w:rPr>
        <w:t>
      Транспортировка отходов - деятельность, связанная с перемещением отходов с помощью специализированных транспортных средств между местами их образования, накопления в процессе сбора, сортировки, обработки, восстановления и (или) удаления.</w:t>
      </w:r>
    </w:p>
    <w:bookmarkEnd w:id="47"/>
    <w:bookmarkStart w:name="z57" w:id="48"/>
    <w:p>
      <w:pPr>
        <w:spacing w:after="0"/>
        <w:ind w:left="0"/>
        <w:jc w:val="both"/>
      </w:pPr>
      <w:r>
        <w:rPr>
          <w:rFonts w:ascii="Times New Roman"/>
          <w:b w:val="false"/>
          <w:i w:val="false"/>
          <w:color w:val="000000"/>
          <w:sz w:val="28"/>
        </w:rPr>
        <w:t>
      Уничтожение отходов - способ удаления отходов путем термических, химических или биологических процессов, в результате применения которого существенно снижаются объем и (или) масса и изменяются физическое состояние и химический состав отходов, но который не имеет в качестве своей главной цели производство продукции или извлечение энергии.</w:t>
      </w:r>
    </w:p>
    <w:bookmarkEnd w:id="48"/>
    <w:bookmarkStart w:name="z58" w:id="49"/>
    <w:p>
      <w:pPr>
        <w:spacing w:after="0"/>
        <w:ind w:left="0"/>
        <w:jc w:val="both"/>
      </w:pPr>
      <w:r>
        <w:rPr>
          <w:rFonts w:ascii="Times New Roman"/>
          <w:b w:val="false"/>
          <w:i w:val="false"/>
          <w:color w:val="000000"/>
          <w:sz w:val="28"/>
        </w:rPr>
        <w:t>
      Управление отходами - операции, осуществляемые в отношении отходов с момента их образования до окончательного удаления.</w:t>
      </w:r>
    </w:p>
    <w:bookmarkEnd w:id="49"/>
    <w:bookmarkStart w:name="z59" w:id="50"/>
    <w:p>
      <w:pPr>
        <w:spacing w:after="0"/>
        <w:ind w:left="0"/>
        <w:jc w:val="both"/>
      </w:pPr>
      <w:r>
        <w:rPr>
          <w:rFonts w:ascii="Times New Roman"/>
          <w:b w:val="false"/>
          <w:i w:val="false"/>
          <w:color w:val="000000"/>
          <w:sz w:val="28"/>
        </w:rPr>
        <w:t>
      Централизованная система сбора твердых бытовых отходов - система, организуемая местными исполнительными органами в рамках обеспечения физических и юридических лиц независимо от форм собственности и вида деятельности, проживающих (находящихся) и (или) осуществляющих свою деятельность в жилых домах либо отдельно стоящих зданиях (сооружениях) и не имеющих на праве собственности контейнерных площадок и контейнеров, а также имеющих на праве собственности контейнерные площадки и контейнеры, расположенные на землях общего пользования, услугами по сбору, транспортировке твердых бытовых отходов.</w:t>
      </w:r>
    </w:p>
    <w:bookmarkEnd w:id="50"/>
    <w:bookmarkStart w:name="z60" w:id="51"/>
    <w:p>
      <w:pPr>
        <w:spacing w:after="0"/>
        <w:ind w:left="0"/>
        <w:jc w:val="left"/>
      </w:pPr>
      <w:r>
        <w:rPr>
          <w:rFonts w:ascii="Times New Roman"/>
          <w:b/>
          <w:i w:val="false"/>
          <w:color w:val="000000"/>
        </w:rPr>
        <w:t xml:space="preserve"> Паспорт Программы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управлению коммунальными отходами Костанайского района на 2024-2028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2"/>
          <w:p>
            <w:pPr>
              <w:spacing w:after="20"/>
              <w:ind w:left="20"/>
              <w:jc w:val="both"/>
            </w:pPr>
            <w:r>
              <w:rPr>
                <w:rFonts w:ascii="Times New Roman"/>
                <w:b w:val="false"/>
                <w:i w:val="false"/>
                <w:color w:val="000000"/>
                <w:sz w:val="20"/>
              </w:rPr>
              <w:t>
Экологический кодекс Республики Казахстан от 2 января 2021 года.</w:t>
            </w:r>
          </w:p>
          <w:bookmarkEnd w:id="52"/>
          <w:p>
            <w:pPr>
              <w:spacing w:after="20"/>
              <w:ind w:left="20"/>
              <w:jc w:val="both"/>
            </w:pPr>
            <w:r>
              <w:rPr>
                <w:rFonts w:ascii="Times New Roman"/>
                <w:b w:val="false"/>
                <w:i w:val="false"/>
                <w:color w:val="000000"/>
                <w:sz w:val="20"/>
              </w:rPr>
              <w:t>
Методические рекомендации местным исполнительным органам по разработке Программы по управлению коммунальными отходами, приказ Министерства экологии и природных ресурсов Республики Казахстан от 18.05.2023 г. № 154п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жилищно-коммунального хозяйства, пассажирского транспорта и автомобильных дорог" акимата Костанайского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экологически безопасной и экономически эффективной системы управления коммунальными отходами на территории Костанайского района в соответствии с требованиями экологического законодательства.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Программы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3"/>
          <w:p>
            <w:pPr>
              <w:spacing w:after="20"/>
              <w:ind w:left="20"/>
              <w:jc w:val="both"/>
            </w:pPr>
            <w:r>
              <w:rPr>
                <w:rFonts w:ascii="Times New Roman"/>
                <w:b w:val="false"/>
                <w:i w:val="false"/>
                <w:color w:val="000000"/>
                <w:sz w:val="20"/>
              </w:rPr>
              <w:t>
1. Создание необходимой инфраструктуры для субъектов предпринимательства по управлению отходами.</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2. Внедрение раздельного сбора коммунальных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Создание системы переработки и утилизации коммунальных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Обеспечение безопасного захоронения коммунальных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Рекультивация отдельных полигонов ТБО и модернизация полигонов в соответствии с экологическими, строительными и санитарными требованиями.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Ликвидация несанкционированных объектов размещения отходов.</w:t>
            </w:r>
          </w:p>
          <w:p>
            <w:pPr>
              <w:spacing w:after="20"/>
              <w:ind w:left="20"/>
              <w:jc w:val="both"/>
            </w:pPr>
            <w:r>
              <w:rPr>
                <w:rFonts w:ascii="Times New Roman"/>
                <w:b w:val="false"/>
                <w:i w:val="false"/>
                <w:color w:val="000000"/>
                <w:sz w:val="20"/>
              </w:rPr>
              <w:t>
7. Экологическое воспитание и просвещение населения, в том числе повышение уровня культуры и заинтересованности населения в области раздельного сбора отходов.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4"/>
          <w:p>
            <w:pPr>
              <w:spacing w:after="20"/>
              <w:ind w:left="20"/>
              <w:jc w:val="both"/>
            </w:pPr>
            <w:r>
              <w:rPr>
                <w:rFonts w:ascii="Times New Roman"/>
                <w:b w:val="false"/>
                <w:i w:val="false"/>
                <w:color w:val="000000"/>
                <w:sz w:val="20"/>
              </w:rPr>
              <w:t>
Создание необходимой инфраструктуры по управлению отходами (контейнеры, контейнерные площадки, мусоровозы).</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Внедрение раздельного сбора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системы переработки и утилизации коммунальных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 объемов отходов, направляемых на захоронение.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Принятие мер для безопасного захоронения коммунальных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рекультивации отдельных полигонов, приведение в соответствие экологическим и санитарным требованиям других полигонов.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Ликвидация несанкционированных объектов размещения отходов.</w:t>
            </w:r>
          </w:p>
          <w:p>
            <w:pPr>
              <w:spacing w:after="20"/>
              <w:ind w:left="20"/>
              <w:jc w:val="both"/>
            </w:pPr>
            <w:r>
              <w:rPr>
                <w:rFonts w:ascii="Times New Roman"/>
                <w:b w:val="false"/>
                <w:i w:val="false"/>
                <w:color w:val="000000"/>
                <w:sz w:val="20"/>
              </w:rPr>
              <w:t>
Повышение осведомленности и заинтересованности населения по раздельному сбору отходов.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рассчитывается в зависимости от количества бюджетных средств, выделенных местным исполнительным органам на финансирование мероприятий в сфере обращения с коммунальными отходами Костанайского района на 2024-2028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жилищно-коммунального хозяйства, пассажирского транспорта и автомобильных дорог" акимата Костанайского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2024-2028 годы</w:t>
            </w:r>
          </w:p>
        </w:tc>
      </w:tr>
    </w:tbl>
    <w:bookmarkStart w:name="z75" w:id="55"/>
    <w:p>
      <w:pPr>
        <w:spacing w:after="0"/>
        <w:ind w:left="0"/>
        <w:jc w:val="left"/>
      </w:pPr>
      <w:r>
        <w:rPr>
          <w:rFonts w:ascii="Times New Roman"/>
          <w:b/>
          <w:i w:val="false"/>
          <w:color w:val="000000"/>
        </w:rPr>
        <w:t xml:space="preserve"> ВВЕДЕНИЕ</w:t>
      </w:r>
    </w:p>
    <w:bookmarkEnd w:id="55"/>
    <w:bookmarkStart w:name="z76" w:id="56"/>
    <w:p>
      <w:pPr>
        <w:spacing w:after="0"/>
        <w:ind w:left="0"/>
        <w:jc w:val="both"/>
      </w:pPr>
      <w:r>
        <w:rPr>
          <w:rFonts w:ascii="Times New Roman"/>
          <w:b w:val="false"/>
          <w:i w:val="false"/>
          <w:color w:val="000000"/>
          <w:sz w:val="28"/>
        </w:rPr>
        <w:t>
      Костанайский район (каз. Қостанай ауданы) - район в Костанайской области Республики Казахстан. Административный центр - город Тобыл.</w:t>
      </w:r>
    </w:p>
    <w:bookmarkEnd w:id="56"/>
    <w:bookmarkStart w:name="z77" w:id="57"/>
    <w:p>
      <w:pPr>
        <w:spacing w:after="0"/>
        <w:ind w:left="0"/>
        <w:jc w:val="both"/>
      </w:pPr>
      <w:r>
        <w:rPr>
          <w:rFonts w:ascii="Times New Roman"/>
          <w:b w:val="false"/>
          <w:i w:val="false"/>
          <w:color w:val="000000"/>
          <w:sz w:val="28"/>
        </w:rPr>
        <w:t>
      Район расположен в северной части Костанайской области и находится в северной равнинной части Тургайской ложбины, в зоне ее слияния с южной окраиной Западно-Сибирской низменности. Рельеф равнинный. Высота над уровнем моря составляет 200-220 м. С юго-запада на север территорию пересекает глубоко врезанная долина реки Тобол, протекающая по территории района в среднем течении на протяжении около 100 километров. Высота долины Тобола над уровнем моря понижается до 130-140 м.</w:t>
      </w:r>
    </w:p>
    <w:bookmarkEnd w:id="57"/>
    <w:bookmarkStart w:name="z78" w:id="58"/>
    <w:p>
      <w:pPr>
        <w:spacing w:after="0"/>
        <w:ind w:left="0"/>
        <w:jc w:val="both"/>
      </w:pPr>
      <w:r>
        <w:rPr>
          <w:rFonts w:ascii="Times New Roman"/>
          <w:b w:val="false"/>
          <w:i w:val="false"/>
          <w:color w:val="000000"/>
          <w:sz w:val="28"/>
        </w:rPr>
        <w:t>
      Численность населения Костанайского района по данным Бюро национальной статистики на 2023 год - составляет 73 412 человек.</w:t>
      </w:r>
    </w:p>
    <w:bookmarkEnd w:id="58"/>
    <w:bookmarkStart w:name="z79" w:id="59"/>
    <w:p>
      <w:pPr>
        <w:spacing w:after="0"/>
        <w:ind w:left="0"/>
        <w:jc w:val="both"/>
      </w:pPr>
      <w:r>
        <w:rPr>
          <w:rFonts w:ascii="Times New Roman"/>
          <w:b w:val="false"/>
          <w:i w:val="false"/>
          <w:color w:val="000000"/>
          <w:sz w:val="28"/>
        </w:rPr>
        <w:t>
      Административно-территориальное деление</w:t>
      </w:r>
    </w:p>
    <w:bookmarkEnd w:id="59"/>
    <w:bookmarkStart w:name="z80" w:id="60"/>
    <w:p>
      <w:pPr>
        <w:spacing w:after="0"/>
        <w:ind w:left="0"/>
        <w:jc w:val="both"/>
      </w:pPr>
      <w:r>
        <w:rPr>
          <w:rFonts w:ascii="Times New Roman"/>
          <w:b w:val="false"/>
          <w:i w:val="false"/>
          <w:color w:val="000000"/>
          <w:sz w:val="28"/>
        </w:rPr>
        <w:t>
      В состав Костанайского района входят город Тобыл и 15 сельских округов, в составе которых находится 51 сел.</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единица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Александровка, село Енбек, село Жуковка, село имени И.Ф. Павлова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Айсаринский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Айсары, село Костомар, село Степное, село Половниковка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Белозерский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Белозерка, село Сергеевка, село Балыкты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Владимировский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Владимировка, село Сормовка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Жамбыл, село Алтын дала, село Самир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Ждановский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Ждановка, село Кировка, село Васильевка, село Семилетка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Заречное, село Рыспай, село Абай, село Талапкер, село Осиновка, село Новоселовка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Майкольский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Майколь, село Шеминовское, село Рязановка, село Арман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Мичуринское, село Алтынсарино, село Садовое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Московское, село Светлый Жарколь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Надеждинский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Надеждинка, село Майалап, село Воскресеновка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Октябрьское, село Нечаевка, село Молокановка, село Лиманное, село Рыбное, село Шоккарагай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Озерное, село Шишкинское, село Суриковка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Садчиковский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Садчиковка, село Константиновка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Ульяновское, село Бегежан</w:t>
            </w:r>
          </w:p>
        </w:tc>
      </w:tr>
    </w:tbl>
    <w:bookmarkStart w:name="z81" w:id="61"/>
    <w:p>
      <w:pPr>
        <w:spacing w:after="0"/>
        <w:ind w:left="0"/>
        <w:jc w:val="both"/>
      </w:pPr>
      <w:r>
        <w:rPr>
          <w:rFonts w:ascii="Times New Roman"/>
          <w:b w:val="false"/>
          <w:i w:val="false"/>
          <w:color w:val="000000"/>
          <w:sz w:val="28"/>
        </w:rPr>
        <w:t xml:space="preserve">
      Настоящая Программа по управлению коммунальными отходами (далее - Программа) разработана согласно </w:t>
      </w:r>
      <w:r>
        <w:rPr>
          <w:rFonts w:ascii="Times New Roman"/>
          <w:b w:val="false"/>
          <w:i w:val="false"/>
          <w:color w:val="000000"/>
          <w:sz w:val="28"/>
        </w:rPr>
        <w:t>статье 365</w:t>
      </w:r>
      <w:r>
        <w:rPr>
          <w:rFonts w:ascii="Times New Roman"/>
          <w:b w:val="false"/>
          <w:i w:val="false"/>
          <w:color w:val="000000"/>
          <w:sz w:val="28"/>
        </w:rPr>
        <w:t xml:space="preserve"> Экологического кодекса Республики Казахстан (далее - ЭК РК) и методическим рекомендациям местным исполнительным органам по разработке Программы по управлению коммунальными отходами (приказ Министерства экологии и природных ресурсов Республики Казахстан от 18 мая 2023 года № 154п), с учетом приоритетов национальных стратегических, программных и концептуальных документов, а также международного опыта.</w:t>
      </w:r>
    </w:p>
    <w:bookmarkEnd w:id="61"/>
    <w:bookmarkStart w:name="z82" w:id="62"/>
    <w:p>
      <w:pPr>
        <w:spacing w:after="0"/>
        <w:ind w:left="0"/>
        <w:jc w:val="both"/>
      </w:pPr>
      <w:r>
        <w:rPr>
          <w:rFonts w:ascii="Times New Roman"/>
          <w:b w:val="false"/>
          <w:i w:val="false"/>
          <w:color w:val="000000"/>
          <w:sz w:val="28"/>
        </w:rPr>
        <w:t>
      В процессе разработки Программы проведен анализ текущей ситуации управления коммунальными отходами в Костанайском районе, выявлены проблемы и разработан комплекс мер, направленных на создание экологически безопасной и экономически эффективной системы управления коммунальными отходами на территории Костанайского района в соответствии с требованиями экологического законодательства.</w:t>
      </w:r>
    </w:p>
    <w:bookmarkEnd w:id="62"/>
    <w:bookmarkStart w:name="z83" w:id="63"/>
    <w:p>
      <w:pPr>
        <w:spacing w:after="0"/>
        <w:ind w:left="0"/>
        <w:jc w:val="both"/>
      </w:pPr>
      <w:r>
        <w:rPr>
          <w:rFonts w:ascii="Times New Roman"/>
          <w:b w:val="false"/>
          <w:i w:val="false"/>
          <w:color w:val="000000"/>
          <w:sz w:val="28"/>
        </w:rPr>
        <w:t>
      Реализация Программы приведет к совершенствованию системы управления коммунальными отходами в Костанайском районе, в частности, будет создана необходимая инфраструктура по управлению отходами (контейнеры, контейнерные площадки, мусоровозы), система переработки и утилизации коммунальных отходов, модернизирована система сбора и транспортировки коммунальных отходов, внедрен раздельный сбор отходов, уменьшены объемы отходов, направляемых на захоронение, приняты меры для безопасного захоронения коммунальных отходов, произведена рекультивация отдельных полигонов отходов, повышена осведомленность и заинтересованность населения по раздельному сбору отходов.</w:t>
      </w:r>
    </w:p>
    <w:bookmarkEnd w:id="63"/>
    <w:bookmarkStart w:name="z84" w:id="64"/>
    <w:p>
      <w:pPr>
        <w:spacing w:after="0"/>
        <w:ind w:left="0"/>
        <w:jc w:val="both"/>
      </w:pPr>
      <w:r>
        <w:rPr>
          <w:rFonts w:ascii="Times New Roman"/>
          <w:b w:val="false"/>
          <w:i w:val="false"/>
          <w:color w:val="000000"/>
          <w:sz w:val="28"/>
        </w:rPr>
        <w:t>
      Таким образом, реализация Программы будет способствовать снижению негативного влияния отходов на окружающую среду в Костанайском районе и в целом в Костанайской области и достижению стратегических показателей Республики Казахстан в сфере управления коммунальными отходами.</w:t>
      </w:r>
    </w:p>
    <w:bookmarkEnd w:id="64"/>
    <w:bookmarkStart w:name="z85" w:id="65"/>
    <w:p>
      <w:pPr>
        <w:spacing w:after="0"/>
        <w:ind w:left="0"/>
        <w:jc w:val="left"/>
      </w:pPr>
      <w:r>
        <w:rPr>
          <w:rFonts w:ascii="Times New Roman"/>
          <w:b/>
          <w:i w:val="false"/>
          <w:color w:val="000000"/>
        </w:rPr>
        <w:t xml:space="preserve"> 1. АНАЛИЗ ТЕКУЩЕЙ СИТУАЦИИ ПО УПРАВЛЕНИЮ КОММУНАЛЬНЫМИ ОТХОДАМИ В КОСТАНАЙСКОМ РАЙОНЕ</w:t>
      </w:r>
    </w:p>
    <w:bookmarkEnd w:id="65"/>
    <w:bookmarkStart w:name="z86" w:id="66"/>
    <w:p>
      <w:pPr>
        <w:spacing w:after="0"/>
        <w:ind w:left="0"/>
        <w:jc w:val="left"/>
      </w:pPr>
      <w:r>
        <w:rPr>
          <w:rFonts w:ascii="Times New Roman"/>
          <w:b/>
          <w:i w:val="false"/>
          <w:color w:val="000000"/>
        </w:rPr>
        <w:t xml:space="preserve"> 1.1. Объемы образования, сбора и переработки коммунальных отходов</w:t>
      </w:r>
    </w:p>
    <w:bookmarkEnd w:id="66"/>
    <w:bookmarkStart w:name="z87" w:id="67"/>
    <w:p>
      <w:pPr>
        <w:spacing w:after="0"/>
        <w:ind w:left="0"/>
        <w:jc w:val="both"/>
      </w:pPr>
      <w:r>
        <w:rPr>
          <w:rFonts w:ascii="Times New Roman"/>
          <w:b w:val="false"/>
          <w:i w:val="false"/>
          <w:color w:val="000000"/>
          <w:sz w:val="28"/>
        </w:rPr>
        <w:t>
      По данным Министерства экологии и природных ресурсов Республики Казахстан (далее - МЭПР РК) ежегодно в Казахстане образуется 4,5-5 млн. твердых бытовых отходов (далее - ТБО). В Костанайской области ежегодно образуется 210-280 тыс. тонн ТБО. Отходы складируются на 239 полигонах ТБО, из которых лишь 54% соответствуют экологическим требованиям и санитарным правилам, большинство полигонов находится в частной собственности (по данным Управления природных ресурсов и регулирования природопользования акимата Костанайской области). При этом доля утилизации и переработки отходов в области составляет 18 процентов. Занимаются этим 10 предприятий.</w:t>
      </w:r>
    </w:p>
    <w:bookmarkEnd w:id="67"/>
    <w:bookmarkStart w:name="z88" w:id="68"/>
    <w:p>
      <w:pPr>
        <w:spacing w:after="0"/>
        <w:ind w:left="0"/>
        <w:jc w:val="both"/>
      </w:pPr>
      <w:r>
        <w:rPr>
          <w:rFonts w:ascii="Times New Roman"/>
          <w:b w:val="false"/>
          <w:i w:val="false"/>
          <w:color w:val="000000"/>
          <w:sz w:val="28"/>
        </w:rPr>
        <w:t>
      В таблице 1 представлены данные по объему образования и переработки ТБО по Костанайскому району за последние 3 года.</w:t>
      </w:r>
    </w:p>
    <w:bookmarkEnd w:id="68"/>
    <w:bookmarkStart w:name="z89" w:id="69"/>
    <w:p>
      <w:pPr>
        <w:spacing w:after="0"/>
        <w:ind w:left="0"/>
        <w:jc w:val="both"/>
      </w:pPr>
      <w:r>
        <w:rPr>
          <w:rFonts w:ascii="Times New Roman"/>
          <w:b w:val="false"/>
          <w:i w:val="false"/>
          <w:color w:val="000000"/>
          <w:sz w:val="28"/>
        </w:rPr>
        <w:t>
      В настоящее время доступны данные государственного учреждения "Отдел жилищно-коммунального хозяйства, пассажирского транспорта и автомобильных дорог" акимата Костанайского района (далее - Отдел ЖКХ) по объему собранных отходов: 2021 г. - 35,7 т., 2022 г. - 33,8 т., 2023 г. - 38,3 т. Расчет образованных отходов произведен, исходя из количества населения (по данным Бюро национальной статистики) 71 157 чел. - 2021 г., 72 356 чел. - 2022 г., 73 412 чел. - 2023 г. и утвержденной нормы накопления отходов в Костанайском районе - 1,32 м³ (порядка 260 кг) на одного человека в год.</w:t>
      </w:r>
    </w:p>
    <w:bookmarkEnd w:id="69"/>
    <w:bookmarkStart w:name="z90" w:id="70"/>
    <w:p>
      <w:pPr>
        <w:spacing w:after="0"/>
        <w:ind w:left="0"/>
        <w:jc w:val="both"/>
      </w:pPr>
      <w:r>
        <w:rPr>
          <w:rFonts w:ascii="Times New Roman"/>
          <w:b w:val="false"/>
          <w:i w:val="false"/>
          <w:color w:val="000000"/>
          <w:sz w:val="28"/>
        </w:rPr>
        <w:t>
      Таблица 1. Объем образования и переработки коммунальных отходов (ТБО) за последние 3 года (2020-2022) по Костанайскому району</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образование ТБО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Костанайский 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переработки от общего объема образованных ТБО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Костанайский 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91" w:id="71"/>
    <w:p>
      <w:pPr>
        <w:spacing w:after="0"/>
        <w:ind w:left="0"/>
        <w:jc w:val="both"/>
      </w:pPr>
      <w:r>
        <w:rPr>
          <w:rFonts w:ascii="Times New Roman"/>
          <w:b w:val="false"/>
          <w:i w:val="false"/>
          <w:color w:val="000000"/>
          <w:sz w:val="28"/>
        </w:rPr>
        <w:t>
      * Данные МЭПР РК</w:t>
      </w:r>
    </w:p>
    <w:bookmarkEnd w:id="71"/>
    <w:bookmarkStart w:name="z92" w:id="72"/>
    <w:p>
      <w:pPr>
        <w:spacing w:after="0"/>
        <w:ind w:left="0"/>
        <w:jc w:val="both"/>
      </w:pPr>
      <w:r>
        <w:rPr>
          <w:rFonts w:ascii="Times New Roman"/>
          <w:b w:val="false"/>
          <w:i w:val="false"/>
          <w:color w:val="000000"/>
          <w:sz w:val="28"/>
        </w:rPr>
        <w:t>
      ** Данные отдела ЖКХ</w:t>
      </w:r>
    </w:p>
    <w:bookmarkEnd w:id="72"/>
    <w:bookmarkStart w:name="z93" w:id="73"/>
    <w:p>
      <w:pPr>
        <w:spacing w:after="0"/>
        <w:ind w:left="0"/>
        <w:jc w:val="both"/>
      </w:pPr>
      <w:r>
        <w:rPr>
          <w:rFonts w:ascii="Times New Roman"/>
          <w:b w:val="false"/>
          <w:i w:val="false"/>
          <w:color w:val="000000"/>
          <w:sz w:val="28"/>
        </w:rPr>
        <w:t>
      Данные таблицы 1 показывают, что средний годовой объем образования ТБО в Костанайском районе составляет 35,9 тонн, что составляет порядка 1,3 % от общего объема образования ТБО в Костанайской области.</w:t>
      </w:r>
    </w:p>
    <w:bookmarkEnd w:id="73"/>
    <w:bookmarkStart w:name="z94" w:id="74"/>
    <w:p>
      <w:pPr>
        <w:spacing w:after="0"/>
        <w:ind w:left="0"/>
        <w:jc w:val="both"/>
      </w:pPr>
      <w:r>
        <w:rPr>
          <w:rFonts w:ascii="Times New Roman"/>
          <w:b w:val="false"/>
          <w:i w:val="false"/>
          <w:color w:val="000000"/>
          <w:sz w:val="28"/>
        </w:rPr>
        <w:t>
      По данным отдела ЖКХ процент переработки ТБО в Костанайском районе составляет 0,5 %.</w:t>
      </w:r>
    </w:p>
    <w:bookmarkEnd w:id="74"/>
    <w:bookmarkStart w:name="z95" w:id="75"/>
    <w:p>
      <w:pPr>
        <w:spacing w:after="0"/>
        <w:ind w:left="0"/>
        <w:jc w:val="both"/>
      </w:pPr>
      <w:r>
        <w:rPr>
          <w:rFonts w:ascii="Times New Roman"/>
          <w:b w:val="false"/>
          <w:i w:val="false"/>
          <w:color w:val="000000"/>
          <w:sz w:val="28"/>
        </w:rPr>
        <w:t>
      Централизованным сбором и вывозом отходов охвачено порядка 48,0 тысяч человек населения Костанайского района, что составляет 70,0 %. В ближайшие годы необходимо организовать централизованный сбор и вывоз ТБО с постепенным увеличением охвата населения до 100%, как указано в стратегических документах Казахстана.</w:t>
      </w:r>
    </w:p>
    <w:bookmarkEnd w:id="75"/>
    <w:bookmarkStart w:name="z96" w:id="76"/>
    <w:p>
      <w:pPr>
        <w:spacing w:after="0"/>
        <w:ind w:left="0"/>
        <w:jc w:val="both"/>
      </w:pPr>
      <w:r>
        <w:rPr>
          <w:rFonts w:ascii="Times New Roman"/>
          <w:b w:val="false"/>
          <w:i w:val="false"/>
          <w:color w:val="000000"/>
          <w:sz w:val="28"/>
        </w:rPr>
        <w:t>
      Морфологический состав ТБО</w:t>
      </w:r>
    </w:p>
    <w:bookmarkEnd w:id="76"/>
    <w:bookmarkStart w:name="z97" w:id="77"/>
    <w:p>
      <w:pPr>
        <w:spacing w:after="0"/>
        <w:ind w:left="0"/>
        <w:jc w:val="both"/>
      </w:pPr>
      <w:r>
        <w:rPr>
          <w:rFonts w:ascii="Times New Roman"/>
          <w:b w:val="false"/>
          <w:i w:val="false"/>
          <w:color w:val="000000"/>
          <w:sz w:val="28"/>
        </w:rPr>
        <w:t>
      Твердые бытовые отходы представляют собой сложную смесь по морфологическому составу и состоят из следующих компонентов пищевые отходы (овощи, фрукты и т.п.), бумага и картон, полимеры (пластик, пластмассы), стекло, черные металлы, цветные металлы, текстиль, дерево, опасные отходы (батарейки, сухие и электролитические аккумуляторы, тара от растворителей, красок, ртутные лампы, телевизионные кинескопы и др.), кости, кожа, резина, остаток коммунальных отходов после удаления компонентов (мелкий строительный мусор, камни, уличный смет и т.п.) и другие (Методика определения морфологического состава твердых бытовых отходов, утверждена приказом Председателя Агентства Республики Казахстан по делам строительства и жилищно-коммунального хозяйства от 10 февраля 2012 года № 4).</w:t>
      </w:r>
    </w:p>
    <w:bookmarkEnd w:id="77"/>
    <w:bookmarkStart w:name="z98" w:id="78"/>
    <w:p>
      <w:pPr>
        <w:spacing w:after="0"/>
        <w:ind w:left="0"/>
        <w:jc w:val="both"/>
      </w:pPr>
      <w:r>
        <w:rPr>
          <w:rFonts w:ascii="Times New Roman"/>
          <w:b w:val="false"/>
          <w:i w:val="false"/>
          <w:color w:val="000000"/>
          <w:sz w:val="28"/>
        </w:rPr>
        <w:t>
      Согласно исследованию (2020 г.) НАО "Международный центр зеленых технологий и инвестиционных проектов" средние показатели морфологического состава ТБО по Республике Казахстан следующие: пищевые отходы (37,2), пластик (16,2 %), макулатура (11,1 %). При этом, значительная часть (11 %) отнесена к остатку коммунальных отходов после удаления компонентов (мелкий строительный мусор, камни, уличный смет и т.п.) и прочее.</w:t>
      </w:r>
    </w:p>
    <w:bookmarkEnd w:id="78"/>
    <w:bookmarkStart w:name="z99" w:id="79"/>
    <w:p>
      <w:pPr>
        <w:spacing w:after="0"/>
        <w:ind w:left="0"/>
        <w:jc w:val="both"/>
      </w:pPr>
      <w:r>
        <w:rPr>
          <w:rFonts w:ascii="Times New Roman"/>
          <w:b w:val="false"/>
          <w:i w:val="false"/>
          <w:color w:val="000000"/>
          <w:sz w:val="28"/>
        </w:rPr>
        <w:t>
      Согласно данным исследования, которое проводилось в городах Республики Казахстан, основной фракцией в составе коммунальных отходов являются биоразлагаемые (пищевые) отходы. Вместе с тем, морфологический состав отходов в сельской местности совершенно иной. В нем доминируют органические отходы и меньшая доля пластмассы, упаковочных материалов, бумаги и картона. Органическая часть отходов обычно не размещается на полигоне или свалках. Большая часть органических отходов отдается на корм животным или компостируется в домашних условиях. В отходах, которые поступают на полигоны, больше всего навоза со шлаком, стройматериалами и стеклобоем. Кроме того, дерево и другие материалы могут сжигаться с целью отопления.</w:t>
      </w:r>
    </w:p>
    <w:bookmarkEnd w:id="79"/>
    <w:bookmarkStart w:name="z100" w:id="80"/>
    <w:p>
      <w:pPr>
        <w:spacing w:after="0"/>
        <w:ind w:left="0"/>
        <w:jc w:val="both"/>
      </w:pPr>
      <w:r>
        <w:rPr>
          <w:rFonts w:ascii="Times New Roman"/>
          <w:b w:val="false"/>
          <w:i w:val="false"/>
          <w:color w:val="000000"/>
          <w:sz w:val="28"/>
        </w:rPr>
        <w:t>
      Исследование морфологического состава ТБО в Костанайском районе не проводилось.</w:t>
      </w:r>
    </w:p>
    <w:bookmarkEnd w:id="80"/>
    <w:bookmarkStart w:name="z101" w:id="81"/>
    <w:p>
      <w:pPr>
        <w:spacing w:after="0"/>
        <w:ind w:left="0"/>
        <w:jc w:val="both"/>
      </w:pPr>
      <w:r>
        <w:rPr>
          <w:rFonts w:ascii="Times New Roman"/>
          <w:b w:val="false"/>
          <w:i w:val="false"/>
          <w:color w:val="000000"/>
          <w:sz w:val="28"/>
        </w:rPr>
        <w:t>
      Для определения точного состава ТБО рекомендуется в долгосрочной перспективе провести исследование морфологического состава.</w:t>
      </w:r>
    </w:p>
    <w:bookmarkEnd w:id="81"/>
    <w:bookmarkStart w:name="z102" w:id="82"/>
    <w:p>
      <w:pPr>
        <w:spacing w:after="0"/>
        <w:ind w:left="0"/>
        <w:jc w:val="both"/>
      </w:pPr>
      <w:r>
        <w:rPr>
          <w:rFonts w:ascii="Times New Roman"/>
          <w:b w:val="false"/>
          <w:i w:val="false"/>
          <w:color w:val="000000"/>
          <w:sz w:val="28"/>
        </w:rPr>
        <w:t>
      Нормы образования и накопления коммунальных отходов и тарифы</w:t>
      </w:r>
    </w:p>
    <w:bookmarkEnd w:id="82"/>
    <w:bookmarkStart w:name="z103" w:id="83"/>
    <w:p>
      <w:pPr>
        <w:spacing w:after="0"/>
        <w:ind w:left="0"/>
        <w:jc w:val="both"/>
      </w:pPr>
      <w:r>
        <w:rPr>
          <w:rFonts w:ascii="Times New Roman"/>
          <w:b w:val="false"/>
          <w:i w:val="false"/>
          <w:color w:val="000000"/>
          <w:sz w:val="28"/>
        </w:rPr>
        <w:t xml:space="preserve">
      Нормы образования и накопления коммунальных отходов установлены Костанайским районным маслихатом ("Об утверждении норм образования и накопления коммунальных отходов по Костанайскому району" </w:t>
      </w:r>
      <w:r>
        <w:rPr>
          <w:rFonts w:ascii="Times New Roman"/>
          <w:b w:val="false"/>
          <w:i w:val="false"/>
          <w:color w:val="000000"/>
          <w:sz w:val="28"/>
        </w:rPr>
        <w:t>решение</w:t>
      </w:r>
      <w:r>
        <w:rPr>
          <w:rFonts w:ascii="Times New Roman"/>
          <w:b w:val="false"/>
          <w:i w:val="false"/>
          <w:color w:val="000000"/>
          <w:sz w:val="28"/>
        </w:rPr>
        <w:t xml:space="preserve"> районного маслихата от 28 апреля 2022 года № 166).</w:t>
      </w:r>
    </w:p>
    <w:bookmarkEnd w:id="83"/>
    <w:bookmarkStart w:name="z104" w:id="84"/>
    <w:p>
      <w:pPr>
        <w:spacing w:after="0"/>
        <w:ind w:left="0"/>
        <w:jc w:val="both"/>
      </w:pPr>
      <w:r>
        <w:rPr>
          <w:rFonts w:ascii="Times New Roman"/>
          <w:b w:val="false"/>
          <w:i w:val="false"/>
          <w:color w:val="000000"/>
          <w:sz w:val="28"/>
        </w:rPr>
        <w:t>
      Согласно документу, годовая норма накопления коммунальных отходов одного жителя благоустроенных домовладений составляет 1,8 м3 и неблагоустроенных 1,93 м³ (порядка 260 кг). Нормы образования и накопления коммунальных отходов приведены в таблице 2.</w:t>
      </w:r>
    </w:p>
    <w:bookmarkEnd w:id="84"/>
    <w:bookmarkStart w:name="z105" w:id="85"/>
    <w:p>
      <w:pPr>
        <w:spacing w:after="0"/>
        <w:ind w:left="0"/>
        <w:jc w:val="both"/>
      </w:pPr>
      <w:r>
        <w:rPr>
          <w:rFonts w:ascii="Times New Roman"/>
          <w:b w:val="false"/>
          <w:i w:val="false"/>
          <w:color w:val="000000"/>
          <w:sz w:val="28"/>
        </w:rPr>
        <w:t>
      Таблица 2. Нормы образования и накопления коммунальных отходов по Костанайскому району</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норма накопления коммунальных отходов, м³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Домовладения благоустроенные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неблагоустроенные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bl>
    <w:bookmarkStart w:name="z106" w:id="86"/>
    <w:p>
      <w:pPr>
        <w:spacing w:after="0"/>
        <w:ind w:left="0"/>
        <w:jc w:val="both"/>
      </w:pPr>
      <w:r>
        <w:rPr>
          <w:rFonts w:ascii="Times New Roman"/>
          <w:b w:val="false"/>
          <w:i w:val="false"/>
          <w:color w:val="000000"/>
          <w:sz w:val="28"/>
        </w:rPr>
        <w:t xml:space="preserve">
      Костанайским районным маслихатом также утверждены тарифы на сбор, транспортировку, сортировку и захоронение твердых бытовых отходов для населения ("Об утверждении тарифов на сбор, транспортировку, сортировку и захоронение твердых бытовых отходов для населения по Костанайскому району" </w:t>
      </w:r>
      <w:r>
        <w:rPr>
          <w:rFonts w:ascii="Times New Roman"/>
          <w:b w:val="false"/>
          <w:i w:val="false"/>
          <w:color w:val="000000"/>
          <w:sz w:val="28"/>
        </w:rPr>
        <w:t>решение</w:t>
      </w:r>
      <w:r>
        <w:rPr>
          <w:rFonts w:ascii="Times New Roman"/>
          <w:b w:val="false"/>
          <w:i w:val="false"/>
          <w:color w:val="000000"/>
          <w:sz w:val="28"/>
        </w:rPr>
        <w:t xml:space="preserve"> Костанайского районного маслихата от 31 августа 2022 года № 202). Тарифы приведены в таблице 3.</w:t>
      </w:r>
    </w:p>
    <w:bookmarkEnd w:id="86"/>
    <w:bookmarkStart w:name="z107" w:id="87"/>
    <w:p>
      <w:pPr>
        <w:spacing w:after="0"/>
        <w:ind w:left="0"/>
        <w:jc w:val="both"/>
      </w:pPr>
      <w:r>
        <w:rPr>
          <w:rFonts w:ascii="Times New Roman"/>
          <w:b w:val="false"/>
          <w:i w:val="false"/>
          <w:color w:val="000000"/>
          <w:sz w:val="28"/>
        </w:rPr>
        <w:t>
      Таблица 3. Тарифы на сбор, транспортировку, сортировку и захоронение твердых бытовых отходов для населения по Костанайскому району</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(без налога на добавленную стоимость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 с 1-го жителя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неблагоустроенные</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тариф на единицу (объем)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2839,38</w:t>
            </w:r>
          </w:p>
        </w:tc>
      </w:tr>
    </w:tbl>
    <w:bookmarkStart w:name="z108" w:id="88"/>
    <w:p>
      <w:pPr>
        <w:spacing w:after="0"/>
        <w:ind w:left="0"/>
        <w:jc w:val="both"/>
      </w:pPr>
      <w:r>
        <w:rPr>
          <w:rFonts w:ascii="Times New Roman"/>
          <w:b w:val="false"/>
          <w:i w:val="false"/>
          <w:color w:val="000000"/>
          <w:sz w:val="28"/>
        </w:rPr>
        <w:t>
      Согласно утвержденного тарифа оплата производится порядка 70 % имеющихся абонентов охваченных данным видом услуг.</w:t>
      </w:r>
    </w:p>
    <w:bookmarkEnd w:id="88"/>
    <w:bookmarkStart w:name="z109" w:id="89"/>
    <w:p>
      <w:pPr>
        <w:spacing w:after="0"/>
        <w:ind w:left="0"/>
        <w:jc w:val="left"/>
      </w:pPr>
      <w:r>
        <w:rPr>
          <w:rFonts w:ascii="Times New Roman"/>
          <w:b/>
          <w:i w:val="false"/>
          <w:color w:val="000000"/>
        </w:rPr>
        <w:t xml:space="preserve"> 1.2. Оценка существующей системы управления коммунальными отходами. Сбор, накопление и раздельный сбор отходов</w:t>
      </w:r>
    </w:p>
    <w:bookmarkEnd w:id="89"/>
    <w:bookmarkStart w:name="z110" w:id="90"/>
    <w:p>
      <w:pPr>
        <w:spacing w:after="0"/>
        <w:ind w:left="0"/>
        <w:jc w:val="both"/>
      </w:pPr>
      <w:r>
        <w:rPr>
          <w:rFonts w:ascii="Times New Roman"/>
          <w:b w:val="false"/>
          <w:i w:val="false"/>
          <w:color w:val="000000"/>
          <w:sz w:val="28"/>
        </w:rPr>
        <w:t>
      По состоянию на 1 апреля 2023 года в Костанайском районе имеется 7 полигонов ТБО, из них действует 1 объект размещения коммунальных отходов. При этом объект обладает мощностью до 77 956,96 тонн в год (согласно разрешения МЭ РК № KZ59VCZ00222429).</w:t>
      </w:r>
    </w:p>
    <w:bookmarkEnd w:id="90"/>
    <w:bookmarkStart w:name="z111" w:id="91"/>
    <w:p>
      <w:pPr>
        <w:spacing w:after="0"/>
        <w:ind w:left="0"/>
        <w:jc w:val="both"/>
      </w:pPr>
      <w:r>
        <w:rPr>
          <w:rFonts w:ascii="Times New Roman"/>
          <w:b w:val="false"/>
          <w:i w:val="false"/>
          <w:color w:val="000000"/>
          <w:sz w:val="28"/>
        </w:rPr>
        <w:t>
      По Костанайскому району захоронением, сбором и вывозом ТБО занимается ТОО "Горизонт".</w:t>
      </w:r>
    </w:p>
    <w:bookmarkEnd w:id="91"/>
    <w:bookmarkStart w:name="z112" w:id="92"/>
    <w:p>
      <w:pPr>
        <w:spacing w:after="0"/>
        <w:ind w:left="0"/>
        <w:jc w:val="both"/>
      </w:pPr>
      <w:r>
        <w:rPr>
          <w:rFonts w:ascii="Times New Roman"/>
          <w:b w:val="false"/>
          <w:i w:val="false"/>
          <w:color w:val="000000"/>
          <w:sz w:val="28"/>
        </w:rPr>
        <w:t>
      Количество абонентов ТОО "Горизонт" указано в таблице 3.3.</w:t>
      </w:r>
    </w:p>
    <w:bookmarkEnd w:id="92"/>
    <w:bookmarkStart w:name="z113" w:id="93"/>
    <w:p>
      <w:pPr>
        <w:spacing w:after="0"/>
        <w:ind w:left="0"/>
        <w:jc w:val="both"/>
      </w:pPr>
      <w:r>
        <w:rPr>
          <w:rFonts w:ascii="Times New Roman"/>
          <w:b w:val="false"/>
          <w:i w:val="false"/>
          <w:color w:val="000000"/>
          <w:sz w:val="28"/>
        </w:rPr>
        <w:t>
       таблица 4</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4"/>
          <w:p>
            <w:pPr>
              <w:spacing w:after="20"/>
              <w:ind w:left="20"/>
              <w:jc w:val="both"/>
            </w:pPr>
            <w:r>
              <w:rPr>
                <w:rFonts w:ascii="Times New Roman"/>
                <w:b w:val="false"/>
                <w:i w:val="false"/>
                <w:color w:val="000000"/>
                <w:sz w:val="20"/>
              </w:rPr>
              <w:t>
№</w:t>
            </w:r>
          </w:p>
          <w:bookmarkEnd w:id="94"/>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абонентов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Население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Юридические организации (ТОО, АО, ИП и т.д.)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bl>
    <w:bookmarkStart w:name="z115" w:id="95"/>
    <w:p>
      <w:pPr>
        <w:spacing w:after="0"/>
        <w:ind w:left="0"/>
        <w:jc w:val="both"/>
      </w:pPr>
      <w:r>
        <w:rPr>
          <w:rFonts w:ascii="Times New Roman"/>
          <w:b w:val="false"/>
          <w:i w:val="false"/>
          <w:color w:val="000000"/>
          <w:sz w:val="28"/>
        </w:rPr>
        <w:t>
      Полигон захоронения ТБО ТОО "Горизонт" организован и эксплуатируется с 2019 года.</w:t>
      </w:r>
    </w:p>
    <w:bookmarkEnd w:id="95"/>
    <w:bookmarkStart w:name="z116" w:id="96"/>
    <w:p>
      <w:pPr>
        <w:spacing w:after="0"/>
        <w:ind w:left="0"/>
        <w:jc w:val="both"/>
      </w:pPr>
      <w:r>
        <w:rPr>
          <w:rFonts w:ascii="Times New Roman"/>
          <w:b w:val="false"/>
          <w:i w:val="false"/>
          <w:color w:val="000000"/>
          <w:sz w:val="28"/>
        </w:rPr>
        <w:t>
      Полигон по захоронению твердых бытовых отходов расположен на расстоянии 2,5 км от жилого массива города Тобыл.</w:t>
      </w:r>
    </w:p>
    <w:bookmarkEnd w:id="96"/>
    <w:bookmarkStart w:name="z117" w:id="97"/>
    <w:p>
      <w:pPr>
        <w:spacing w:after="0"/>
        <w:ind w:left="0"/>
        <w:jc w:val="both"/>
      </w:pPr>
      <w:r>
        <w:rPr>
          <w:rFonts w:ascii="Times New Roman"/>
          <w:b w:val="false"/>
          <w:i w:val="false"/>
          <w:color w:val="000000"/>
          <w:sz w:val="28"/>
        </w:rPr>
        <w:t>
      Вблизи полигона отсутствуют заповедники, памятники архитектуры, санитарно-профилактические учреждения, зоны отдыха, водозаборы поверхностных и подземных вод, сельскохозяйственные угодья и другие природоохранные объекты.</w:t>
      </w:r>
    </w:p>
    <w:bookmarkEnd w:id="97"/>
    <w:bookmarkStart w:name="z118" w:id="98"/>
    <w:p>
      <w:pPr>
        <w:spacing w:after="0"/>
        <w:ind w:left="0"/>
        <w:jc w:val="both"/>
      </w:pPr>
      <w:r>
        <w:rPr>
          <w:rFonts w:ascii="Times New Roman"/>
          <w:b w:val="false"/>
          <w:i w:val="false"/>
          <w:color w:val="000000"/>
          <w:sz w:val="28"/>
        </w:rPr>
        <w:t>
      Полигон ТБО предназначен для приема и захоронения твердых бытовых отходов и золошлака.</w:t>
      </w:r>
    </w:p>
    <w:bookmarkEnd w:id="98"/>
    <w:bookmarkStart w:name="z119" w:id="99"/>
    <w:p>
      <w:pPr>
        <w:spacing w:after="0"/>
        <w:ind w:left="0"/>
        <w:jc w:val="both"/>
      </w:pPr>
      <w:r>
        <w:rPr>
          <w:rFonts w:ascii="Times New Roman"/>
          <w:b w:val="false"/>
          <w:i w:val="false"/>
          <w:color w:val="000000"/>
          <w:sz w:val="28"/>
        </w:rPr>
        <w:t>
      Полигон ТБО ТОО "Горизонт" является специальным сооружением, предназначенным для изоляции и обезвреживания твердых бытовых отходов. Организация складирования отходов и ведение работ гарантирует санитарную надежность в охране окружающей среды и эпидемиологическую безопасность для населения. На полигоне обеспечивается статистическая устойчивость ТБО с учетом динамики уплотнения, минерализации, газовыделения.</w:t>
      </w:r>
    </w:p>
    <w:bookmarkEnd w:id="99"/>
    <w:bookmarkStart w:name="z120" w:id="100"/>
    <w:p>
      <w:pPr>
        <w:spacing w:after="0"/>
        <w:ind w:left="0"/>
        <w:jc w:val="both"/>
      </w:pPr>
      <w:r>
        <w:rPr>
          <w:rFonts w:ascii="Times New Roman"/>
          <w:b w:val="false"/>
          <w:i w:val="false"/>
          <w:color w:val="000000"/>
          <w:sz w:val="28"/>
        </w:rPr>
        <w:t>
      Полигон площадью 37 га эксплуатируется с 2019 года. Земельный участок ограничен в использовании соблюдением санитарных и экологических норм. Высота складирования в уплотненном виде - 10 м (2 м над землей и 8 м - под землей). На участке расположения полигона подземные воды не вскрыты.</w:t>
      </w:r>
    </w:p>
    <w:bookmarkEnd w:id="100"/>
    <w:bookmarkStart w:name="z121" w:id="101"/>
    <w:p>
      <w:pPr>
        <w:spacing w:after="0"/>
        <w:ind w:left="0"/>
        <w:jc w:val="both"/>
      </w:pPr>
      <w:r>
        <w:rPr>
          <w:rFonts w:ascii="Times New Roman"/>
          <w:b w:val="false"/>
          <w:i w:val="false"/>
          <w:color w:val="000000"/>
          <w:sz w:val="28"/>
        </w:rPr>
        <w:t>
      Из представленных материалов следует, что на полигоне ТБО ТОО "Горизонт" можно разместить 1 870 976,2 м³ за срок эксплутации данного полигона до 2025 года согласно выданного разрешения уполномоченного органа.</w:t>
      </w:r>
    </w:p>
    <w:bookmarkEnd w:id="101"/>
    <w:bookmarkStart w:name="z122" w:id="102"/>
    <w:p>
      <w:pPr>
        <w:spacing w:after="0"/>
        <w:ind w:left="0"/>
        <w:jc w:val="both"/>
      </w:pPr>
      <w:r>
        <w:rPr>
          <w:rFonts w:ascii="Times New Roman"/>
          <w:b w:val="false"/>
          <w:i w:val="false"/>
          <w:color w:val="000000"/>
          <w:sz w:val="28"/>
        </w:rPr>
        <w:t>
      На проектный период 2019-2025 г.г. на полигон ТБО ТОО "Горизонт" предусматривается размещение отходов, всего 2-х наименований: ТБО и золошлак.</w:t>
      </w:r>
    </w:p>
    <w:bookmarkEnd w:id="102"/>
    <w:bookmarkStart w:name="z123" w:id="103"/>
    <w:p>
      <w:pPr>
        <w:spacing w:after="0"/>
        <w:ind w:left="0"/>
        <w:jc w:val="both"/>
      </w:pPr>
      <w:r>
        <w:rPr>
          <w:rFonts w:ascii="Times New Roman"/>
          <w:b w:val="false"/>
          <w:i w:val="false"/>
          <w:color w:val="000000"/>
          <w:sz w:val="28"/>
        </w:rPr>
        <w:t>
      Раздельный сбор отходов</w:t>
      </w:r>
    </w:p>
    <w:bookmarkEnd w:id="103"/>
    <w:bookmarkStart w:name="z124" w:id="104"/>
    <w:p>
      <w:pPr>
        <w:spacing w:after="0"/>
        <w:ind w:left="0"/>
        <w:jc w:val="both"/>
      </w:pPr>
      <w:r>
        <w:rPr>
          <w:rFonts w:ascii="Times New Roman"/>
          <w:b w:val="false"/>
          <w:i w:val="false"/>
          <w:color w:val="000000"/>
          <w:sz w:val="28"/>
        </w:rPr>
        <w:t>
      Раздельный сбор отходов в районе практически полностью отсутствует.</w:t>
      </w:r>
    </w:p>
    <w:bookmarkEnd w:id="104"/>
    <w:bookmarkStart w:name="z125" w:id="105"/>
    <w:p>
      <w:pPr>
        <w:spacing w:after="0"/>
        <w:ind w:left="0"/>
        <w:jc w:val="both"/>
      </w:pPr>
      <w:r>
        <w:rPr>
          <w:rFonts w:ascii="Times New Roman"/>
          <w:b w:val="false"/>
          <w:i w:val="false"/>
          <w:color w:val="000000"/>
          <w:sz w:val="28"/>
        </w:rPr>
        <w:t>
      В городе Тобыл и Заречном сельском округе установлены два контейнера для сбора отработанных ртутьсодержащих ламп.</w:t>
      </w:r>
    </w:p>
    <w:bookmarkEnd w:id="105"/>
    <w:bookmarkStart w:name="z126" w:id="106"/>
    <w:p>
      <w:pPr>
        <w:spacing w:after="0"/>
        <w:ind w:left="0"/>
        <w:jc w:val="both"/>
      </w:pPr>
      <w:r>
        <w:rPr>
          <w:rFonts w:ascii="Times New Roman"/>
          <w:b w:val="false"/>
          <w:i w:val="false"/>
          <w:color w:val="000000"/>
          <w:sz w:val="28"/>
        </w:rPr>
        <w:t>
      В других населенных пунктах района контейнеры для раздельного сбора отходов не установлены.</w:t>
      </w:r>
    </w:p>
    <w:bookmarkEnd w:id="106"/>
    <w:bookmarkStart w:name="z127" w:id="107"/>
    <w:p>
      <w:pPr>
        <w:spacing w:after="0"/>
        <w:ind w:left="0"/>
        <w:jc w:val="both"/>
      </w:pPr>
      <w:r>
        <w:rPr>
          <w:rFonts w:ascii="Times New Roman"/>
          <w:b w:val="false"/>
          <w:i w:val="false"/>
          <w:color w:val="000000"/>
          <w:sz w:val="28"/>
        </w:rPr>
        <w:t>
      Население стихийно занимается сортировкой отходов в своих домовладениях, отделяя пищевые отходы или бумагу, дерево, которые впоследствии используют для собственных нужд (на корм домашним животным или растопку печей).</w:t>
      </w:r>
    </w:p>
    <w:bookmarkEnd w:id="107"/>
    <w:bookmarkStart w:name="z128" w:id="108"/>
    <w:p>
      <w:pPr>
        <w:spacing w:after="0"/>
        <w:ind w:left="0"/>
        <w:jc w:val="both"/>
      </w:pPr>
      <w:r>
        <w:rPr>
          <w:rFonts w:ascii="Times New Roman"/>
          <w:b w:val="false"/>
          <w:i w:val="false"/>
          <w:color w:val="000000"/>
          <w:sz w:val="28"/>
        </w:rPr>
        <w:t>
      Имеется несколько пунктов приема вторичного сырья.</w:t>
      </w:r>
    </w:p>
    <w:bookmarkEnd w:id="108"/>
    <w:bookmarkStart w:name="z129" w:id="109"/>
    <w:p>
      <w:pPr>
        <w:spacing w:after="0"/>
        <w:ind w:left="0"/>
        <w:jc w:val="both"/>
      </w:pPr>
      <w:r>
        <w:rPr>
          <w:rFonts w:ascii="Times New Roman"/>
          <w:b w:val="false"/>
          <w:i w:val="false"/>
          <w:color w:val="000000"/>
          <w:sz w:val="28"/>
        </w:rPr>
        <w:t>
      В целом по Костанайскому району система раздельного сбора производится в ручном порядке на полигонах ТБО, со стороны населения не производится, реализация вторичного сырья для переработки осуществляется на специализированном предприятии.</w:t>
      </w:r>
    </w:p>
    <w:bookmarkEnd w:id="109"/>
    <w:bookmarkStart w:name="z130" w:id="110"/>
    <w:p>
      <w:pPr>
        <w:spacing w:after="0"/>
        <w:ind w:left="0"/>
        <w:jc w:val="both"/>
      </w:pPr>
      <w:r>
        <w:rPr>
          <w:rFonts w:ascii="Times New Roman"/>
          <w:b w:val="false"/>
          <w:i w:val="false"/>
          <w:color w:val="000000"/>
          <w:sz w:val="28"/>
        </w:rPr>
        <w:t>
      Транспортировка отходов</w:t>
      </w:r>
    </w:p>
    <w:bookmarkEnd w:id="110"/>
    <w:bookmarkStart w:name="z131" w:id="111"/>
    <w:p>
      <w:pPr>
        <w:spacing w:after="0"/>
        <w:ind w:left="0"/>
        <w:jc w:val="both"/>
      </w:pPr>
      <w:r>
        <w:rPr>
          <w:rFonts w:ascii="Times New Roman"/>
          <w:b w:val="false"/>
          <w:i w:val="false"/>
          <w:color w:val="000000"/>
          <w:sz w:val="28"/>
        </w:rPr>
        <w:t>
      Вывоз отходов на полигон с контейнерных площадок города Тобыл и Заречного сельского округа осуществляется согласно утвержденному графику, с использованием специализированных машин ТОО "Горизонт".</w:t>
      </w:r>
    </w:p>
    <w:bookmarkEnd w:id="111"/>
    <w:bookmarkStart w:name="z132" w:id="112"/>
    <w:p>
      <w:pPr>
        <w:spacing w:after="0"/>
        <w:ind w:left="0"/>
        <w:jc w:val="both"/>
      </w:pPr>
      <w:r>
        <w:rPr>
          <w:rFonts w:ascii="Times New Roman"/>
          <w:b w:val="false"/>
          <w:i w:val="false"/>
          <w:color w:val="000000"/>
          <w:sz w:val="28"/>
        </w:rPr>
        <w:t>
      Для частного сектора сельских округов и сел установленного графика транспортировки нет. Вывоз осуществляется частными владельцами грузовых машин по вызову жильцов один раз в год. Вывоз отходов осуществляется на полигоны физическими лицами несанкционировано, без разрешений и договоров с полигонами.</w:t>
      </w:r>
    </w:p>
    <w:bookmarkEnd w:id="112"/>
    <w:bookmarkStart w:name="z133" w:id="113"/>
    <w:p>
      <w:pPr>
        <w:spacing w:after="0"/>
        <w:ind w:left="0"/>
        <w:jc w:val="both"/>
      </w:pPr>
      <w:r>
        <w:rPr>
          <w:rFonts w:ascii="Times New Roman"/>
          <w:b w:val="false"/>
          <w:i w:val="false"/>
          <w:color w:val="000000"/>
          <w:sz w:val="28"/>
        </w:rPr>
        <w:t>
      В течение года население размещает отходы на своих участках. Пищевые отходы скармливают домашним животным, бумагу, картон, дерево сжигают в домашних печах.</w:t>
      </w:r>
    </w:p>
    <w:bookmarkEnd w:id="113"/>
    <w:bookmarkStart w:name="z134" w:id="114"/>
    <w:p>
      <w:pPr>
        <w:spacing w:after="0"/>
        <w:ind w:left="0"/>
        <w:jc w:val="both"/>
      </w:pPr>
      <w:r>
        <w:rPr>
          <w:rFonts w:ascii="Times New Roman"/>
          <w:b w:val="false"/>
          <w:i w:val="false"/>
          <w:color w:val="000000"/>
          <w:sz w:val="28"/>
        </w:rPr>
        <w:t>
      Согласно ЭК РК (</w:t>
      </w:r>
      <w:r>
        <w:rPr>
          <w:rFonts w:ascii="Times New Roman"/>
          <w:b w:val="false"/>
          <w:i w:val="false"/>
          <w:color w:val="000000"/>
          <w:sz w:val="28"/>
        </w:rPr>
        <w:t>ст. 337</w:t>
      </w:r>
      <w:r>
        <w:rPr>
          <w:rFonts w:ascii="Times New Roman"/>
          <w:b w:val="false"/>
          <w:i w:val="false"/>
          <w:color w:val="000000"/>
          <w:sz w:val="28"/>
        </w:rPr>
        <w:t>) субъекты предпринимательства, планирующие или осуществляющие предпринимательскую деятельность по сбору, сортировке и транспортировке отходов, восстановлению и уничтожению неопасных отходов, должны подать уведомление о начале деятельности в МЭГПР РК.</w:t>
      </w:r>
    </w:p>
    <w:bookmarkEnd w:id="114"/>
    <w:bookmarkStart w:name="z135" w:id="115"/>
    <w:p>
      <w:pPr>
        <w:spacing w:after="0"/>
        <w:ind w:left="0"/>
        <w:jc w:val="both"/>
      </w:pPr>
      <w:r>
        <w:rPr>
          <w:rFonts w:ascii="Times New Roman"/>
          <w:b w:val="false"/>
          <w:i w:val="false"/>
          <w:color w:val="000000"/>
          <w:sz w:val="28"/>
        </w:rPr>
        <w:t>
      Конкурс на определение субъекта предпринимательства осуществляющий сбор и вывоз ТБО (МВО) в Костанайском районе не проводился.</w:t>
      </w:r>
    </w:p>
    <w:bookmarkEnd w:id="115"/>
    <w:bookmarkStart w:name="z136" w:id="116"/>
    <w:p>
      <w:pPr>
        <w:spacing w:after="0"/>
        <w:ind w:left="0"/>
        <w:jc w:val="both"/>
      </w:pPr>
      <w:r>
        <w:rPr>
          <w:rFonts w:ascii="Times New Roman"/>
          <w:b w:val="false"/>
          <w:i w:val="false"/>
          <w:color w:val="000000"/>
          <w:sz w:val="28"/>
        </w:rPr>
        <w:t>
      Сортировка, переработка отходов</w:t>
      </w:r>
    </w:p>
    <w:bookmarkEnd w:id="116"/>
    <w:bookmarkStart w:name="z137" w:id="117"/>
    <w:p>
      <w:pPr>
        <w:spacing w:after="0"/>
        <w:ind w:left="0"/>
        <w:jc w:val="both"/>
      </w:pPr>
      <w:r>
        <w:rPr>
          <w:rFonts w:ascii="Times New Roman"/>
          <w:b w:val="false"/>
          <w:i w:val="false"/>
          <w:color w:val="000000"/>
          <w:sz w:val="28"/>
        </w:rPr>
        <w:t>
      В Костанайском районе весь объем собранных отходов вывозится на полигоны для сортировки с последующим захоронением. Переработка отходов не производятся. Мусоросортировочные линии установлены.</w:t>
      </w:r>
    </w:p>
    <w:bookmarkEnd w:id="117"/>
    <w:bookmarkStart w:name="z138" w:id="118"/>
    <w:p>
      <w:pPr>
        <w:spacing w:after="0"/>
        <w:ind w:left="0"/>
        <w:jc w:val="both"/>
      </w:pPr>
      <w:r>
        <w:rPr>
          <w:rFonts w:ascii="Times New Roman"/>
          <w:b w:val="false"/>
          <w:i w:val="false"/>
          <w:color w:val="000000"/>
          <w:sz w:val="28"/>
        </w:rPr>
        <w:t>
      Специализированные предприятия, осуществляющие сортировку, утилизацию и захоронение отходов.</w:t>
      </w:r>
    </w:p>
    <w:bookmarkEnd w:id="118"/>
    <w:bookmarkStart w:name="z139" w:id="119"/>
    <w:p>
      <w:pPr>
        <w:spacing w:after="0"/>
        <w:ind w:left="0"/>
        <w:jc w:val="both"/>
      </w:pPr>
      <w:r>
        <w:rPr>
          <w:rFonts w:ascii="Times New Roman"/>
          <w:b w:val="false"/>
          <w:i w:val="false"/>
          <w:color w:val="000000"/>
          <w:sz w:val="28"/>
        </w:rPr>
        <w:t>
      Захоронение отходов</w:t>
      </w:r>
    </w:p>
    <w:bookmarkEnd w:id="119"/>
    <w:bookmarkStart w:name="z140" w:id="120"/>
    <w:p>
      <w:pPr>
        <w:spacing w:after="0"/>
        <w:ind w:left="0"/>
        <w:jc w:val="both"/>
      </w:pPr>
      <w:r>
        <w:rPr>
          <w:rFonts w:ascii="Times New Roman"/>
          <w:b w:val="false"/>
          <w:i w:val="false"/>
          <w:color w:val="000000"/>
          <w:sz w:val="28"/>
        </w:rPr>
        <w:t>
      Захоронение отходов в Костанайском районе осуществляется на 7 полигонах ТБО, мощностью 380 тысяч тонн. Под полигоны отведены земельные участки площадью 42 га.</w:t>
      </w:r>
    </w:p>
    <w:bookmarkEnd w:id="120"/>
    <w:bookmarkStart w:name="z141" w:id="121"/>
    <w:p>
      <w:pPr>
        <w:spacing w:after="0"/>
        <w:ind w:left="0"/>
        <w:jc w:val="both"/>
      </w:pPr>
      <w:r>
        <w:rPr>
          <w:rFonts w:ascii="Times New Roman"/>
          <w:b w:val="false"/>
          <w:i w:val="false"/>
          <w:color w:val="000000"/>
          <w:sz w:val="28"/>
        </w:rPr>
        <w:t>
      На полигоне города Тобыл запланировано введение сортировки отходов на мусоросортировочной площадке в целях последующей утилизации, восстановления или переработки. Сортировка ТБО будет производиться на полигоне вручную.</w:t>
      </w:r>
    </w:p>
    <w:bookmarkEnd w:id="121"/>
    <w:bookmarkStart w:name="z142" w:id="122"/>
    <w:p>
      <w:pPr>
        <w:spacing w:after="0"/>
        <w:ind w:left="0"/>
        <w:jc w:val="left"/>
      </w:pPr>
      <w:r>
        <w:rPr>
          <w:rFonts w:ascii="Times New Roman"/>
          <w:b/>
          <w:i w:val="false"/>
          <w:color w:val="000000"/>
        </w:rPr>
        <w:t xml:space="preserve"> 1.3. Анализ системы управления отдельными видами отходов</w:t>
      </w:r>
    </w:p>
    <w:bookmarkEnd w:id="122"/>
    <w:bookmarkStart w:name="z143" w:id="123"/>
    <w:p>
      <w:pPr>
        <w:spacing w:after="0"/>
        <w:ind w:left="0"/>
        <w:jc w:val="both"/>
      </w:pPr>
      <w:r>
        <w:rPr>
          <w:rFonts w:ascii="Times New Roman"/>
          <w:b w:val="false"/>
          <w:i w:val="false"/>
          <w:color w:val="000000"/>
          <w:sz w:val="28"/>
        </w:rPr>
        <w:t>
      Отходы ртутьсодержащих ламп</w:t>
      </w:r>
    </w:p>
    <w:bookmarkEnd w:id="123"/>
    <w:bookmarkStart w:name="z144" w:id="124"/>
    <w:p>
      <w:pPr>
        <w:spacing w:after="0"/>
        <w:ind w:left="0"/>
        <w:jc w:val="both"/>
      </w:pPr>
      <w:r>
        <w:rPr>
          <w:rFonts w:ascii="Times New Roman"/>
          <w:b w:val="false"/>
          <w:i w:val="false"/>
          <w:color w:val="000000"/>
          <w:sz w:val="28"/>
        </w:rPr>
        <w:t>
      Сбор отходов ртутьсодержащих ламп (далее - РСО) от населения Костанайского района организован только в городе Тобыл и Заречном сельском округе. Возле домов частного сектора установлены по два контейнера.</w:t>
      </w:r>
    </w:p>
    <w:bookmarkEnd w:id="124"/>
    <w:bookmarkStart w:name="z145" w:id="125"/>
    <w:p>
      <w:pPr>
        <w:spacing w:after="0"/>
        <w:ind w:left="0"/>
        <w:jc w:val="both"/>
      </w:pPr>
      <w:r>
        <w:rPr>
          <w:rFonts w:ascii="Times New Roman"/>
          <w:b w:val="false"/>
          <w:i w:val="false"/>
          <w:color w:val="000000"/>
          <w:sz w:val="28"/>
        </w:rPr>
        <w:t>
      В других населенных пунктах сбор РСО не производится. Отходы РСО и источники питания, образующиеся у населения, накапливаются во дворах, или в общем потоке попадают на свалки, нанося вред окружающей среде.</w:t>
      </w:r>
    </w:p>
    <w:bookmarkEnd w:id="125"/>
    <w:bookmarkStart w:name="z146" w:id="126"/>
    <w:p>
      <w:pPr>
        <w:spacing w:after="0"/>
        <w:ind w:left="0"/>
        <w:jc w:val="both"/>
      </w:pPr>
      <w:r>
        <w:rPr>
          <w:rFonts w:ascii="Times New Roman"/>
          <w:b w:val="false"/>
          <w:i w:val="false"/>
          <w:color w:val="000000"/>
          <w:sz w:val="28"/>
        </w:rPr>
        <w:t xml:space="preserve">
      У акимата Костанайского района отсутствуют данные по объему образования, сбора и переработки РСО в районе. Практически акиматы не занимаются проблемой утилизации РСО, а вместе с тем, согласно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13 января 2012 года "Об энергосбережении и повышении энергоэффективности" местные исполнительные органы городов республиканского значения, столицы и местные исполнительные органы районов (городов областного значения) ответственны за организацию утилизации ртутьсодержащих энергосберегающих ламп, бывших в употреблении у населения.</w:t>
      </w:r>
    </w:p>
    <w:bookmarkEnd w:id="126"/>
    <w:bookmarkStart w:name="z147" w:id="127"/>
    <w:p>
      <w:pPr>
        <w:spacing w:after="0"/>
        <w:ind w:left="0"/>
        <w:jc w:val="both"/>
      </w:pPr>
      <w:r>
        <w:rPr>
          <w:rFonts w:ascii="Times New Roman"/>
          <w:b w:val="false"/>
          <w:i w:val="false"/>
          <w:color w:val="000000"/>
          <w:sz w:val="28"/>
        </w:rPr>
        <w:t>
      Отходы электрического и электронного оборудования</w:t>
      </w:r>
    </w:p>
    <w:bookmarkEnd w:id="127"/>
    <w:bookmarkStart w:name="z148" w:id="128"/>
    <w:p>
      <w:pPr>
        <w:spacing w:after="0"/>
        <w:ind w:left="0"/>
        <w:jc w:val="both"/>
      </w:pPr>
      <w:r>
        <w:rPr>
          <w:rFonts w:ascii="Times New Roman"/>
          <w:b w:val="false"/>
          <w:i w:val="false"/>
          <w:color w:val="000000"/>
          <w:sz w:val="28"/>
        </w:rPr>
        <w:t>
      Сбор, утилизация, переработка отходов электрического и электронного оборудования (далее - ОЭЭО) у населения Костанайского района отсутствуют.</w:t>
      </w:r>
    </w:p>
    <w:bookmarkEnd w:id="128"/>
    <w:bookmarkStart w:name="z149" w:id="129"/>
    <w:p>
      <w:pPr>
        <w:spacing w:after="0"/>
        <w:ind w:left="0"/>
        <w:jc w:val="both"/>
      </w:pPr>
      <w:r>
        <w:rPr>
          <w:rFonts w:ascii="Times New Roman"/>
          <w:b w:val="false"/>
          <w:i w:val="false"/>
          <w:color w:val="000000"/>
          <w:sz w:val="28"/>
        </w:rPr>
        <w:t>
      Контейнеры для сбора ОЭЭО не установлены ни в одном населенном пункте.</w:t>
      </w:r>
    </w:p>
    <w:bookmarkEnd w:id="129"/>
    <w:bookmarkStart w:name="z150" w:id="130"/>
    <w:p>
      <w:pPr>
        <w:spacing w:after="0"/>
        <w:ind w:left="0"/>
        <w:jc w:val="both"/>
      </w:pPr>
      <w:r>
        <w:rPr>
          <w:rFonts w:ascii="Times New Roman"/>
          <w:b w:val="false"/>
          <w:i w:val="false"/>
          <w:color w:val="000000"/>
          <w:sz w:val="28"/>
        </w:rPr>
        <w:t>
      Отходы ЭЭО, образующиеся у населения, накапливаются во дворах, или в общем потоке попадают на полигоны.</w:t>
      </w:r>
    </w:p>
    <w:bookmarkEnd w:id="130"/>
    <w:bookmarkStart w:name="z151" w:id="131"/>
    <w:p>
      <w:pPr>
        <w:spacing w:after="0"/>
        <w:ind w:left="0"/>
        <w:jc w:val="both"/>
      </w:pPr>
      <w:r>
        <w:rPr>
          <w:rFonts w:ascii="Times New Roman"/>
          <w:b w:val="false"/>
          <w:i w:val="false"/>
          <w:color w:val="000000"/>
          <w:sz w:val="28"/>
        </w:rPr>
        <w:t>
      Требования ЭК РК (</w:t>
      </w:r>
      <w:r>
        <w:rPr>
          <w:rFonts w:ascii="Times New Roman"/>
          <w:b w:val="false"/>
          <w:i w:val="false"/>
          <w:color w:val="000000"/>
          <w:sz w:val="28"/>
        </w:rPr>
        <w:t>ст. 365</w:t>
      </w:r>
      <w:r>
        <w:rPr>
          <w:rFonts w:ascii="Times New Roman"/>
          <w:b w:val="false"/>
          <w:i w:val="false"/>
          <w:color w:val="000000"/>
          <w:sz w:val="28"/>
        </w:rPr>
        <w:t>), что опасные составляющие отходов ЭЭО должны собираться раздельно и передаваться на восстановление специализированным предприятиям не выполняются.</w:t>
      </w:r>
    </w:p>
    <w:bookmarkEnd w:id="131"/>
    <w:bookmarkStart w:name="z152" w:id="132"/>
    <w:p>
      <w:pPr>
        <w:spacing w:after="0"/>
        <w:ind w:left="0"/>
        <w:jc w:val="both"/>
      </w:pPr>
      <w:r>
        <w:rPr>
          <w:rFonts w:ascii="Times New Roman"/>
          <w:b w:val="false"/>
          <w:i w:val="false"/>
          <w:color w:val="000000"/>
          <w:sz w:val="28"/>
        </w:rPr>
        <w:t>
      Крупногабаритные и строительные отходы</w:t>
      </w:r>
    </w:p>
    <w:bookmarkEnd w:id="132"/>
    <w:bookmarkStart w:name="z153" w:id="133"/>
    <w:p>
      <w:pPr>
        <w:spacing w:after="0"/>
        <w:ind w:left="0"/>
        <w:jc w:val="both"/>
      </w:pPr>
      <w:r>
        <w:rPr>
          <w:rFonts w:ascii="Times New Roman"/>
          <w:b w:val="false"/>
          <w:i w:val="false"/>
          <w:color w:val="000000"/>
          <w:sz w:val="28"/>
        </w:rPr>
        <w:t>
      Раздельного сбора крупногабаритных и строительных отходов в районе нет. Вместе с другими отходами они вывозятся на полигоны ТБО один раз в год. В течение всего предшествующего времени крупногабаритные и строительные отходы размещаются во дворах, используются в хозяйстве, сжигаются.</w:t>
      </w:r>
    </w:p>
    <w:bookmarkEnd w:id="133"/>
    <w:bookmarkStart w:name="z154" w:id="134"/>
    <w:p>
      <w:pPr>
        <w:spacing w:after="0"/>
        <w:ind w:left="0"/>
        <w:jc w:val="both"/>
      </w:pPr>
      <w:r>
        <w:rPr>
          <w:rFonts w:ascii="Times New Roman"/>
          <w:b w:val="false"/>
          <w:i w:val="false"/>
          <w:color w:val="000000"/>
          <w:sz w:val="28"/>
        </w:rPr>
        <w:t>
      Согласно экологическому законодательству местными исполнительными органами должны быть организованы специальные места сбора, куда физические лица могли бы самостоятельно вывозить крупногабаритные и строительные отходы.</w:t>
      </w:r>
    </w:p>
    <w:bookmarkEnd w:id="134"/>
    <w:bookmarkStart w:name="z155" w:id="135"/>
    <w:p>
      <w:pPr>
        <w:spacing w:after="0"/>
        <w:ind w:left="0"/>
        <w:jc w:val="both"/>
      </w:pPr>
      <w:r>
        <w:rPr>
          <w:rFonts w:ascii="Times New Roman"/>
          <w:b w:val="false"/>
          <w:i w:val="false"/>
          <w:color w:val="000000"/>
          <w:sz w:val="28"/>
        </w:rPr>
        <w:t>
      Пищевые отходы</w:t>
      </w:r>
    </w:p>
    <w:bookmarkEnd w:id="135"/>
    <w:bookmarkStart w:name="z156" w:id="136"/>
    <w:p>
      <w:pPr>
        <w:spacing w:after="0"/>
        <w:ind w:left="0"/>
        <w:jc w:val="both"/>
      </w:pPr>
      <w:r>
        <w:rPr>
          <w:rFonts w:ascii="Times New Roman"/>
          <w:b w:val="false"/>
          <w:i w:val="false"/>
          <w:color w:val="000000"/>
          <w:sz w:val="28"/>
        </w:rPr>
        <w:t>
      Раздельный сбор пищевых отходов в районе не предусмотрен.</w:t>
      </w:r>
    </w:p>
    <w:bookmarkEnd w:id="136"/>
    <w:bookmarkStart w:name="z157" w:id="137"/>
    <w:p>
      <w:pPr>
        <w:spacing w:after="0"/>
        <w:ind w:left="0"/>
        <w:jc w:val="both"/>
      </w:pPr>
      <w:r>
        <w:rPr>
          <w:rFonts w:ascii="Times New Roman"/>
          <w:b w:val="false"/>
          <w:i w:val="false"/>
          <w:color w:val="000000"/>
          <w:sz w:val="28"/>
        </w:rPr>
        <w:t>
      Пищевые отходы из благоустроенных домов города Тобыл смешиваются вместе с другими отходами, выносятся в контейнеры и вывозятся на полигон города Тобыл, также как отходы больницы и образовательных учреждений.</w:t>
      </w:r>
    </w:p>
    <w:bookmarkEnd w:id="137"/>
    <w:bookmarkStart w:name="z158" w:id="138"/>
    <w:p>
      <w:pPr>
        <w:spacing w:after="0"/>
        <w:ind w:left="0"/>
        <w:jc w:val="left"/>
      </w:pPr>
      <w:r>
        <w:rPr>
          <w:rFonts w:ascii="Times New Roman"/>
          <w:b/>
          <w:i w:val="false"/>
          <w:color w:val="000000"/>
        </w:rPr>
        <w:t xml:space="preserve"> 1.4. Анализ выделенных средств на мероприятия по охране окружающей среды</w:t>
      </w:r>
    </w:p>
    <w:bookmarkEnd w:id="138"/>
    <w:bookmarkStart w:name="z159" w:id="139"/>
    <w:p>
      <w:pPr>
        <w:spacing w:after="0"/>
        <w:ind w:left="0"/>
        <w:jc w:val="both"/>
      </w:pPr>
      <w:r>
        <w:rPr>
          <w:rFonts w:ascii="Times New Roman"/>
          <w:b w:val="false"/>
          <w:i w:val="false"/>
          <w:color w:val="000000"/>
          <w:sz w:val="28"/>
        </w:rPr>
        <w:t>
      Общие затраты на решение вопросов по управлению отходами в Костанайском районе по данным Бюро национальной статистики составили в 2020 году - 1109 тысяч тенге, в 2021 году - 156 тысяч тенге. Данных за 2022 год нет. Местные исполнительные органы смогли приблизительно подсчитать затраты по отдельным составляющим процесса управления отходами, которые представлены в таблице 5.</w:t>
      </w:r>
    </w:p>
    <w:bookmarkEnd w:id="139"/>
    <w:bookmarkStart w:name="z160" w:id="140"/>
    <w:p>
      <w:pPr>
        <w:spacing w:after="0"/>
        <w:ind w:left="0"/>
        <w:jc w:val="both"/>
      </w:pPr>
      <w:r>
        <w:rPr>
          <w:rFonts w:ascii="Times New Roman"/>
          <w:b w:val="false"/>
          <w:i w:val="false"/>
          <w:color w:val="000000"/>
          <w:sz w:val="28"/>
        </w:rPr>
        <w:t>
      Таблица 5. Затраты/расходы на мероприятия в сфере управления отходами Костанайского района</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затраты,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сбор и утилизацию рутьсодержащих ламп (РСО)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на закуп контейнеров для сбора ТБО и сеток для раздельного сбора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ремонт контейнерных 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ликвидацию стихийных свалок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на захоронение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3200,45</w:t>
            </w:r>
          </w:p>
        </w:tc>
      </w:tr>
    </w:tbl>
    <w:bookmarkStart w:name="z161" w:id="141"/>
    <w:p>
      <w:pPr>
        <w:spacing w:after="0"/>
        <w:ind w:left="0"/>
        <w:jc w:val="both"/>
      </w:pPr>
      <w:r>
        <w:rPr>
          <w:rFonts w:ascii="Times New Roman"/>
          <w:b w:val="false"/>
          <w:i w:val="false"/>
          <w:color w:val="000000"/>
          <w:sz w:val="28"/>
        </w:rPr>
        <w:t>
      Данные таблицы показывают, что финансовые средства, выделенные на решение вопросов по управлению отходами в Костанайском районе крайне незначительны. За последние три года были затрачены средства только на приобретение контейнеров общего пользования и ремонт контейнерных площадок.</w:t>
      </w:r>
    </w:p>
    <w:bookmarkEnd w:id="141"/>
    <w:bookmarkStart w:name="z162" w:id="142"/>
    <w:p>
      <w:pPr>
        <w:spacing w:after="0"/>
        <w:ind w:left="0"/>
        <w:jc w:val="both"/>
      </w:pPr>
      <w:r>
        <w:rPr>
          <w:rFonts w:ascii="Times New Roman"/>
          <w:b w:val="false"/>
          <w:i w:val="false"/>
          <w:color w:val="000000"/>
          <w:sz w:val="28"/>
        </w:rPr>
        <w:t>
      Как показывает анализ состояния сектора управления отходами в районе необходимо закупать новые контейнеры, мусоровозы, строить новые контейнерные площадки, организовать специальные места сбора крупногабаритных и строительных отходов, модернизировать полигоны в соответствие требованиям санитарного и природоохранного законодательства, рекультивировать и закрыть часть полигонов и другие.</w:t>
      </w:r>
    </w:p>
    <w:bookmarkEnd w:id="142"/>
    <w:bookmarkStart w:name="z163" w:id="143"/>
    <w:p>
      <w:pPr>
        <w:spacing w:after="0"/>
        <w:ind w:left="0"/>
        <w:jc w:val="left"/>
      </w:pPr>
      <w:r>
        <w:rPr>
          <w:rFonts w:ascii="Times New Roman"/>
          <w:b/>
          <w:i w:val="false"/>
          <w:color w:val="000000"/>
        </w:rPr>
        <w:t xml:space="preserve"> 1.5. Расчет (прогноз) объемов образования коммунальных отходов на 2024-2028 годы</w:t>
      </w:r>
    </w:p>
    <w:bookmarkEnd w:id="143"/>
    <w:bookmarkStart w:name="z164" w:id="144"/>
    <w:p>
      <w:pPr>
        <w:spacing w:after="0"/>
        <w:ind w:left="0"/>
        <w:jc w:val="both"/>
      </w:pPr>
      <w:r>
        <w:rPr>
          <w:rFonts w:ascii="Times New Roman"/>
          <w:b w:val="false"/>
          <w:i w:val="false"/>
          <w:color w:val="000000"/>
          <w:sz w:val="28"/>
        </w:rPr>
        <w:t>
      В Костанайском районе прогнозируется развитие предприятий, улучшение экономических показателей, увеличение количества договоров с полигонами, улучшение качества жизни, рост доходов населения, увеличение количества населения, охваченного сбором и вывозом ТБО, в результате чего планируется увеличение количества собранных отходов от предприятий и населения.</w:t>
      </w:r>
    </w:p>
    <w:bookmarkEnd w:id="144"/>
    <w:bookmarkStart w:name="z165" w:id="145"/>
    <w:p>
      <w:pPr>
        <w:spacing w:after="0"/>
        <w:ind w:left="0"/>
        <w:jc w:val="both"/>
      </w:pPr>
      <w:r>
        <w:rPr>
          <w:rFonts w:ascii="Times New Roman"/>
          <w:b w:val="false"/>
          <w:i w:val="false"/>
          <w:color w:val="000000"/>
          <w:sz w:val="28"/>
        </w:rPr>
        <w:t>
      Прогноз объемов образования коммунальных отходов до 2028 года был проведен с учетом этих факторов, то есть, составлен прогноз на увеличение количества образуемых коммунальных отходов. По информации МЭПР ежегодный рост коммунальных отходов в Республике Казахстан составляет 5%.</w:t>
      </w:r>
    </w:p>
    <w:bookmarkEnd w:id="145"/>
    <w:bookmarkStart w:name="z166" w:id="146"/>
    <w:p>
      <w:pPr>
        <w:spacing w:after="0"/>
        <w:ind w:left="0"/>
        <w:jc w:val="both"/>
      </w:pPr>
      <w:r>
        <w:rPr>
          <w:rFonts w:ascii="Times New Roman"/>
          <w:b w:val="false"/>
          <w:i w:val="false"/>
          <w:color w:val="000000"/>
          <w:sz w:val="28"/>
        </w:rPr>
        <w:t>
      В таблице 6 приведен прогноз образования отходов до 2028 года.</w:t>
      </w:r>
    </w:p>
    <w:bookmarkEnd w:id="146"/>
    <w:bookmarkStart w:name="z167" w:id="147"/>
    <w:p>
      <w:pPr>
        <w:spacing w:after="0"/>
        <w:ind w:left="0"/>
        <w:jc w:val="both"/>
      </w:pPr>
      <w:r>
        <w:rPr>
          <w:rFonts w:ascii="Times New Roman"/>
          <w:b w:val="false"/>
          <w:i w:val="false"/>
          <w:color w:val="000000"/>
          <w:sz w:val="28"/>
        </w:rPr>
        <w:t>
      Таблица 6. Прогноз образования коммунальных отходов Костанайского района до 2028 года</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образованных отходов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количество образования ТБО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ТБО,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bl>
    <w:bookmarkStart w:name="z168" w:id="148"/>
    <w:p>
      <w:pPr>
        <w:spacing w:after="0"/>
        <w:ind w:left="0"/>
        <w:jc w:val="both"/>
      </w:pPr>
      <w:r>
        <w:rPr>
          <w:rFonts w:ascii="Times New Roman"/>
          <w:b w:val="false"/>
          <w:i w:val="false"/>
          <w:color w:val="000000"/>
          <w:sz w:val="28"/>
        </w:rPr>
        <w:t>
      Расчеты произведены на 5 %-е увеличение количества отходов в 2023 году и 2024 году и далее 5 %-е увеличение каждые два года.</w:t>
      </w:r>
    </w:p>
    <w:bookmarkEnd w:id="148"/>
    <w:bookmarkStart w:name="z169" w:id="149"/>
    <w:p>
      <w:pPr>
        <w:spacing w:after="0"/>
        <w:ind w:left="0"/>
        <w:jc w:val="both"/>
      </w:pPr>
      <w:r>
        <w:rPr>
          <w:rFonts w:ascii="Times New Roman"/>
          <w:b w:val="false"/>
          <w:i w:val="false"/>
          <w:color w:val="000000"/>
          <w:sz w:val="28"/>
        </w:rPr>
        <w:t>
      Современные требования экологического законодательства диктуют необходимость совершенствования системы управления коммунальными отходами в Костанайском районе с целью достижения целевых индикаторов "зеленой экономики": утилизация отходов с покрытием населения вывозом ТБО до 100 %, санитарным хранением ТБО до 95 % и повышением доли переработанных отходов до 40 % до 2030 года.</w:t>
      </w:r>
    </w:p>
    <w:bookmarkEnd w:id="149"/>
    <w:bookmarkStart w:name="z170" w:id="150"/>
    <w:p>
      <w:pPr>
        <w:spacing w:after="0"/>
        <w:ind w:left="0"/>
        <w:jc w:val="left"/>
      </w:pPr>
      <w:r>
        <w:rPr>
          <w:rFonts w:ascii="Times New Roman"/>
          <w:b/>
          <w:i w:val="false"/>
          <w:color w:val="000000"/>
        </w:rPr>
        <w:t xml:space="preserve"> 1.6. Выводы по анализу текущей ситуации по управлению коммунальными отходами</w:t>
      </w:r>
    </w:p>
    <w:bookmarkEnd w:id="150"/>
    <w:bookmarkStart w:name="z171" w:id="151"/>
    <w:p>
      <w:pPr>
        <w:spacing w:after="0"/>
        <w:ind w:left="0"/>
        <w:jc w:val="both"/>
      </w:pPr>
      <w:r>
        <w:rPr>
          <w:rFonts w:ascii="Times New Roman"/>
          <w:b w:val="false"/>
          <w:i w:val="false"/>
          <w:color w:val="000000"/>
          <w:sz w:val="28"/>
        </w:rPr>
        <w:t>
      Анализ текущей ситуации по управлению коммунальными отходами в Костанайском районе показал, что значительная часть населения не охвачена сбором и вывозом коммунальных отходов, в сельских округах и селах отсутствуют специализированные организации по сбору и вывозу ТБО и необходимая инфраструктура.</w:t>
      </w:r>
    </w:p>
    <w:bookmarkEnd w:id="151"/>
    <w:bookmarkStart w:name="z172" w:id="152"/>
    <w:p>
      <w:pPr>
        <w:spacing w:after="0"/>
        <w:ind w:left="0"/>
        <w:jc w:val="both"/>
      </w:pPr>
      <w:r>
        <w:rPr>
          <w:rFonts w:ascii="Times New Roman"/>
          <w:b w:val="false"/>
          <w:i w:val="false"/>
          <w:color w:val="000000"/>
          <w:sz w:val="28"/>
        </w:rPr>
        <w:t>
      В Костанайском районе в рамках Программы необходимо создать экологически безопасную и экономически эффективную систему управления коммунальными отходами, соответствующую требованиям экологического законодательства и решить следующие проблемные вопросы:</w:t>
      </w:r>
    </w:p>
    <w:bookmarkEnd w:id="152"/>
    <w:bookmarkStart w:name="z173" w:id="153"/>
    <w:p>
      <w:pPr>
        <w:spacing w:after="0"/>
        <w:ind w:left="0"/>
        <w:jc w:val="both"/>
      </w:pPr>
      <w:r>
        <w:rPr>
          <w:rFonts w:ascii="Times New Roman"/>
          <w:b w:val="false"/>
          <w:i w:val="false"/>
          <w:color w:val="000000"/>
          <w:sz w:val="28"/>
        </w:rPr>
        <w:t>
      - необходимость создания централизованной системы сбора и вывоза отходов специализированными предприятиями;</w:t>
      </w:r>
    </w:p>
    <w:bookmarkEnd w:id="153"/>
    <w:bookmarkStart w:name="z174" w:id="154"/>
    <w:p>
      <w:pPr>
        <w:spacing w:after="0"/>
        <w:ind w:left="0"/>
        <w:jc w:val="both"/>
      </w:pPr>
      <w:r>
        <w:rPr>
          <w:rFonts w:ascii="Times New Roman"/>
          <w:b w:val="false"/>
          <w:i w:val="false"/>
          <w:color w:val="000000"/>
          <w:sz w:val="28"/>
        </w:rPr>
        <w:t>
      - привести в соответствие контейнерные площадки в населенных пунктах;</w:t>
      </w:r>
    </w:p>
    <w:bookmarkEnd w:id="154"/>
    <w:bookmarkStart w:name="z175" w:id="155"/>
    <w:p>
      <w:pPr>
        <w:spacing w:after="0"/>
        <w:ind w:left="0"/>
        <w:jc w:val="both"/>
      </w:pPr>
      <w:r>
        <w:rPr>
          <w:rFonts w:ascii="Times New Roman"/>
          <w:b w:val="false"/>
          <w:i w:val="false"/>
          <w:color w:val="000000"/>
          <w:sz w:val="28"/>
        </w:rPr>
        <w:t>
      - привести в соответствие контейнерные площадки санитарным требованиям и нормам;</w:t>
      </w:r>
    </w:p>
    <w:bookmarkEnd w:id="155"/>
    <w:bookmarkStart w:name="z176" w:id="156"/>
    <w:p>
      <w:pPr>
        <w:spacing w:after="0"/>
        <w:ind w:left="0"/>
        <w:jc w:val="both"/>
      </w:pPr>
      <w:r>
        <w:rPr>
          <w:rFonts w:ascii="Times New Roman"/>
          <w:b w:val="false"/>
          <w:i w:val="false"/>
          <w:color w:val="000000"/>
          <w:sz w:val="28"/>
        </w:rPr>
        <w:t>
      - недостаточного количества установленных контейнеров;</w:t>
      </w:r>
    </w:p>
    <w:bookmarkEnd w:id="156"/>
    <w:bookmarkStart w:name="z177" w:id="157"/>
    <w:p>
      <w:pPr>
        <w:spacing w:after="0"/>
        <w:ind w:left="0"/>
        <w:jc w:val="both"/>
      </w:pPr>
      <w:r>
        <w:rPr>
          <w:rFonts w:ascii="Times New Roman"/>
          <w:b w:val="false"/>
          <w:i w:val="false"/>
          <w:color w:val="000000"/>
          <w:sz w:val="28"/>
        </w:rPr>
        <w:t>
      - износ контейнеров, использование старых, ржавых, помятых контейнеров для смешанного складирования отходов;</w:t>
      </w:r>
    </w:p>
    <w:bookmarkEnd w:id="157"/>
    <w:bookmarkStart w:name="z178" w:id="158"/>
    <w:p>
      <w:pPr>
        <w:spacing w:after="0"/>
        <w:ind w:left="0"/>
        <w:jc w:val="both"/>
      </w:pPr>
      <w:r>
        <w:rPr>
          <w:rFonts w:ascii="Times New Roman"/>
          <w:b w:val="false"/>
          <w:i w:val="false"/>
          <w:color w:val="000000"/>
          <w:sz w:val="28"/>
        </w:rPr>
        <w:t>
      - недостаточного количества контейнеров для раздельного сбора вторичных ресурсов;</w:t>
      </w:r>
    </w:p>
    <w:bookmarkEnd w:id="158"/>
    <w:bookmarkStart w:name="z179" w:id="159"/>
    <w:p>
      <w:pPr>
        <w:spacing w:after="0"/>
        <w:ind w:left="0"/>
        <w:jc w:val="both"/>
      </w:pPr>
      <w:r>
        <w:rPr>
          <w:rFonts w:ascii="Times New Roman"/>
          <w:b w:val="false"/>
          <w:i w:val="false"/>
          <w:color w:val="000000"/>
          <w:sz w:val="28"/>
        </w:rPr>
        <w:t>
      - отсутствие инфраструктуры для раздельного сбора ТБО (мусоросортировочные линии);</w:t>
      </w:r>
    </w:p>
    <w:bookmarkEnd w:id="159"/>
    <w:bookmarkStart w:name="z180" w:id="160"/>
    <w:p>
      <w:pPr>
        <w:spacing w:after="0"/>
        <w:ind w:left="0"/>
        <w:jc w:val="both"/>
      </w:pPr>
      <w:r>
        <w:rPr>
          <w:rFonts w:ascii="Times New Roman"/>
          <w:b w:val="false"/>
          <w:i w:val="false"/>
          <w:color w:val="000000"/>
          <w:sz w:val="28"/>
        </w:rPr>
        <w:t>
      - отсутствие инфраструктуры для транспортировки ТБО (мусоровозы);</w:t>
      </w:r>
    </w:p>
    <w:bookmarkEnd w:id="160"/>
    <w:bookmarkStart w:name="z181" w:id="161"/>
    <w:p>
      <w:pPr>
        <w:spacing w:after="0"/>
        <w:ind w:left="0"/>
        <w:jc w:val="both"/>
      </w:pPr>
      <w:r>
        <w:rPr>
          <w:rFonts w:ascii="Times New Roman"/>
          <w:b w:val="false"/>
          <w:i w:val="false"/>
          <w:color w:val="000000"/>
          <w:sz w:val="28"/>
        </w:rPr>
        <w:t>
      - нет организации сбора опасных составляющих коммунальных отходов у населения (РСО, ОЭЭО, медицинские);</w:t>
      </w:r>
    </w:p>
    <w:bookmarkEnd w:id="161"/>
    <w:bookmarkStart w:name="z182" w:id="162"/>
    <w:p>
      <w:pPr>
        <w:spacing w:after="0"/>
        <w:ind w:left="0"/>
        <w:jc w:val="both"/>
      </w:pPr>
      <w:r>
        <w:rPr>
          <w:rFonts w:ascii="Times New Roman"/>
          <w:b w:val="false"/>
          <w:i w:val="false"/>
          <w:color w:val="000000"/>
          <w:sz w:val="28"/>
        </w:rPr>
        <w:t>
      - низкий уровень экологической культуры населения в вопросах раздельного сбора отходов;</w:t>
      </w:r>
    </w:p>
    <w:bookmarkEnd w:id="162"/>
    <w:bookmarkStart w:name="z183" w:id="163"/>
    <w:p>
      <w:pPr>
        <w:spacing w:after="0"/>
        <w:ind w:left="0"/>
        <w:jc w:val="both"/>
      </w:pPr>
      <w:r>
        <w:rPr>
          <w:rFonts w:ascii="Times New Roman"/>
          <w:b w:val="false"/>
          <w:i w:val="false"/>
          <w:color w:val="000000"/>
          <w:sz w:val="28"/>
        </w:rPr>
        <w:t>
      - отсутствие платежей за сбор и вывоз отходов по утвержденному тарифу.</w:t>
      </w:r>
    </w:p>
    <w:bookmarkEnd w:id="163"/>
    <w:bookmarkStart w:name="z184" w:id="164"/>
    <w:p>
      <w:pPr>
        <w:spacing w:after="0"/>
        <w:ind w:left="0"/>
        <w:jc w:val="left"/>
      </w:pPr>
      <w:r>
        <w:rPr>
          <w:rFonts w:ascii="Times New Roman"/>
          <w:b/>
          <w:i w:val="false"/>
          <w:color w:val="000000"/>
        </w:rPr>
        <w:t xml:space="preserve"> 1.7. Анализ сильных и слабых сторон, возможностей и угроз в секторе управления коммунальными отходами</w:t>
      </w:r>
    </w:p>
    <w:bookmarkEnd w:id="164"/>
    <w:bookmarkStart w:name="z185" w:id="165"/>
    <w:p>
      <w:pPr>
        <w:spacing w:after="0"/>
        <w:ind w:left="0"/>
        <w:jc w:val="both"/>
      </w:pPr>
      <w:r>
        <w:rPr>
          <w:rFonts w:ascii="Times New Roman"/>
          <w:b w:val="false"/>
          <w:i w:val="false"/>
          <w:color w:val="000000"/>
          <w:sz w:val="28"/>
        </w:rPr>
        <w:t>
      Для оценки системы управления коммунальными отходами в Костанайском районе проведен SWOT - анализ состояния системы, определены ее сильные и слабые стороны, существующие возможности и угрозы (таблица 7).</w:t>
      </w:r>
    </w:p>
    <w:bookmarkEnd w:id="165"/>
    <w:bookmarkStart w:name="z186" w:id="166"/>
    <w:p>
      <w:pPr>
        <w:spacing w:after="0"/>
        <w:ind w:left="0"/>
        <w:jc w:val="both"/>
      </w:pPr>
      <w:r>
        <w:rPr>
          <w:rFonts w:ascii="Times New Roman"/>
          <w:b w:val="false"/>
          <w:i w:val="false"/>
          <w:color w:val="000000"/>
          <w:sz w:val="28"/>
        </w:rPr>
        <w:t>
      Таблица 7. Анализ сильных и слабых сторон, возможностей и угроз</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7"/>
          <w:p>
            <w:pPr>
              <w:spacing w:after="20"/>
              <w:ind w:left="20"/>
              <w:jc w:val="both"/>
            </w:pPr>
            <w:r>
              <w:rPr>
                <w:rFonts w:ascii="Times New Roman"/>
                <w:b w:val="false"/>
                <w:i w:val="false"/>
                <w:color w:val="000000"/>
                <w:sz w:val="20"/>
              </w:rPr>
              <w:t>
1. Управление отходами хорошо изучено в мировой практике. Существуют проверенные технологии и решения для его модернизации.</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2. Планирование модернизации 7 полигонов.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Планирование установки мусоросортирвочной линии на полигоне города Тобыл.</w:t>
            </w:r>
          </w:p>
          <w:p>
            <w:pPr>
              <w:spacing w:after="20"/>
              <w:ind w:left="20"/>
              <w:jc w:val="both"/>
            </w:pPr>
            <w:r>
              <w:rPr>
                <w:rFonts w:ascii="Times New Roman"/>
                <w:b w:val="false"/>
                <w:i w:val="false"/>
                <w:color w:val="000000"/>
                <w:sz w:val="20"/>
              </w:rPr>
              <w:t>
</w:t>
            </w:r>
            <w:r>
              <w:rPr>
                <w:rFonts w:ascii="Times New Roman"/>
                <w:b w:val="false"/>
                <w:i w:val="false"/>
                <w:color w:val="000000"/>
                <w:sz w:val="20"/>
              </w:rPr>
              <w:t>4. Рынок является открытым для потенциальных инвесторов и частных источников финансирования.</w:t>
            </w:r>
          </w:p>
          <w:p>
            <w:pPr>
              <w:spacing w:after="20"/>
              <w:ind w:left="20"/>
              <w:jc w:val="both"/>
            </w:pPr>
            <w:r>
              <w:rPr>
                <w:rFonts w:ascii="Times New Roman"/>
                <w:b w:val="false"/>
                <w:i w:val="false"/>
                <w:color w:val="000000"/>
                <w:sz w:val="20"/>
              </w:rPr>
              <w:t>
5. Имеется потенциал использования ТБО в целях развития "зеленой" энергетики.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8"/>
          <w:p>
            <w:pPr>
              <w:spacing w:after="20"/>
              <w:ind w:left="20"/>
              <w:jc w:val="both"/>
            </w:pPr>
            <w:r>
              <w:rPr>
                <w:rFonts w:ascii="Times New Roman"/>
                <w:b w:val="false"/>
                <w:i w:val="false"/>
                <w:color w:val="000000"/>
                <w:sz w:val="20"/>
              </w:rPr>
              <w:t>
1. Отсутствие организованной системы сбора и вывоза ТБО.</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2. Недостаточный охват населения сбором и вывозом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Низкий объем переработки и утилизации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Низкий уровень раздельного сбора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Отсутствие платежей от населения за сбор и вывоз ТБО по утвержденному тарифу.</w:t>
            </w:r>
          </w:p>
          <w:p>
            <w:pPr>
              <w:spacing w:after="20"/>
              <w:ind w:left="20"/>
              <w:jc w:val="both"/>
            </w:pPr>
            <w:r>
              <w:rPr>
                <w:rFonts w:ascii="Times New Roman"/>
                <w:b w:val="false"/>
                <w:i w:val="false"/>
                <w:color w:val="000000"/>
                <w:sz w:val="20"/>
              </w:rPr>
              <w:t>
</w:t>
            </w:r>
            <w:r>
              <w:rPr>
                <w:rFonts w:ascii="Times New Roman"/>
                <w:b w:val="false"/>
                <w:i w:val="false"/>
                <w:color w:val="000000"/>
                <w:sz w:val="20"/>
              </w:rPr>
              <w:t>6. Не соответствие полигонов ТБО санитарным правилам и требованиям законодательства.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7. Захоронение отходов без сортировки и предварительной обработки.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Большое количество несанкционированных свалок.</w:t>
            </w:r>
          </w:p>
          <w:p>
            <w:pPr>
              <w:spacing w:after="20"/>
              <w:ind w:left="20"/>
              <w:jc w:val="both"/>
            </w:pPr>
            <w:r>
              <w:rPr>
                <w:rFonts w:ascii="Times New Roman"/>
                <w:b w:val="false"/>
                <w:i w:val="false"/>
                <w:color w:val="000000"/>
                <w:sz w:val="20"/>
              </w:rPr>
              <w:t>
9. Низкая осведомленность населения по обращению с отходами.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9"/>
          <w:p>
            <w:pPr>
              <w:spacing w:after="20"/>
              <w:ind w:left="20"/>
              <w:jc w:val="both"/>
            </w:pPr>
            <w:r>
              <w:rPr>
                <w:rFonts w:ascii="Times New Roman"/>
                <w:b w:val="false"/>
                <w:i w:val="false"/>
                <w:color w:val="000000"/>
                <w:sz w:val="20"/>
              </w:rPr>
              <w:t>
1. Создание эффективной системы управления коммунальными отходами.</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2. Увеличение объема переработки и утилизации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Рекультивация несанкционирован-ных свалок.</w:t>
            </w:r>
          </w:p>
          <w:p>
            <w:pPr>
              <w:spacing w:after="20"/>
              <w:ind w:left="20"/>
              <w:jc w:val="both"/>
            </w:pPr>
            <w:r>
              <w:rPr>
                <w:rFonts w:ascii="Times New Roman"/>
                <w:b w:val="false"/>
                <w:i w:val="false"/>
                <w:color w:val="000000"/>
                <w:sz w:val="20"/>
              </w:rPr>
              <w:t>
</w:t>
            </w:r>
            <w:r>
              <w:rPr>
                <w:rFonts w:ascii="Times New Roman"/>
                <w:b w:val="false"/>
                <w:i w:val="false"/>
                <w:color w:val="000000"/>
                <w:sz w:val="20"/>
              </w:rPr>
              <w:t>4. Формирование у населения осознанного отношения к использованию природных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Повышение заинтересованности бизнеса и частных лиц с целью привлечения их к сбору и переработке ТБО.</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Привлечение инвесторов для развития инфраструктуры по управлению отходами.</w:t>
            </w:r>
          </w:p>
          <w:p>
            <w:pPr>
              <w:spacing w:after="20"/>
              <w:ind w:left="20"/>
              <w:jc w:val="both"/>
            </w:pPr>
            <w:r>
              <w:rPr>
                <w:rFonts w:ascii="Times New Roman"/>
                <w:b w:val="false"/>
                <w:i w:val="false"/>
                <w:color w:val="000000"/>
                <w:sz w:val="20"/>
              </w:rPr>
              <w:t>
7. Наличие современных НДТ для обращения с различными видами вторичного сырья.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0"/>
          <w:p>
            <w:pPr>
              <w:spacing w:after="20"/>
              <w:ind w:left="20"/>
              <w:jc w:val="both"/>
            </w:pPr>
            <w:r>
              <w:rPr>
                <w:rFonts w:ascii="Times New Roman"/>
                <w:b w:val="false"/>
                <w:i w:val="false"/>
                <w:color w:val="000000"/>
                <w:sz w:val="20"/>
              </w:rPr>
              <w:t>
1. Увеличение объемов образуемых отходов.</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2. Возникновение критических экологических ситуаций в зонах с накопленными отходами.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Выбросы в атмосферу от полигонов, оказывающие влияние на изменение климата.</w:t>
            </w:r>
          </w:p>
          <w:p>
            <w:pPr>
              <w:spacing w:after="20"/>
              <w:ind w:left="20"/>
              <w:jc w:val="both"/>
            </w:pPr>
            <w:r>
              <w:rPr>
                <w:rFonts w:ascii="Times New Roman"/>
                <w:b w:val="false"/>
                <w:i w:val="false"/>
                <w:color w:val="000000"/>
                <w:sz w:val="20"/>
              </w:rPr>
              <w:t>
4. Увеличения количества несанкционированных свалок.</w:t>
            </w:r>
          </w:p>
        </w:tc>
      </w:tr>
    </w:tbl>
    <w:bookmarkStart w:name="z208" w:id="171"/>
    <w:p>
      <w:pPr>
        <w:spacing w:after="0"/>
        <w:ind w:left="0"/>
        <w:jc w:val="both"/>
      </w:pPr>
      <w:r>
        <w:rPr>
          <w:rFonts w:ascii="Times New Roman"/>
          <w:b w:val="false"/>
          <w:i w:val="false"/>
          <w:color w:val="000000"/>
          <w:sz w:val="28"/>
        </w:rPr>
        <w:t>
      SWOT - анализ состояния системы управления отходами показывает, что в Костанайском районе слабых сторон больше, чем сильных, поэтому в ближайшие годы необходимо решить целый комплекс задач для создания эффективной системы управления коммунальными отходами.</w:t>
      </w:r>
    </w:p>
    <w:bookmarkEnd w:id="171"/>
    <w:bookmarkStart w:name="z209" w:id="172"/>
    <w:p>
      <w:pPr>
        <w:spacing w:after="0"/>
        <w:ind w:left="0"/>
        <w:jc w:val="left"/>
      </w:pPr>
      <w:r>
        <w:rPr>
          <w:rFonts w:ascii="Times New Roman"/>
          <w:b/>
          <w:i w:val="false"/>
          <w:color w:val="000000"/>
        </w:rPr>
        <w:t xml:space="preserve"> 2. ЦЕЛЬ, ЗАДАЧИ И ЦЕЛЕВЫЕ ПОКАЗАТЕЛИ ПРОГРАММЫ УПРАВЛЕНИЯ ОТХОДАМИ</w:t>
      </w:r>
    </w:p>
    <w:bookmarkEnd w:id="172"/>
    <w:bookmarkStart w:name="z210" w:id="173"/>
    <w:p>
      <w:pPr>
        <w:spacing w:after="0"/>
        <w:ind w:left="0"/>
        <w:jc w:val="left"/>
      </w:pPr>
      <w:r>
        <w:rPr>
          <w:rFonts w:ascii="Times New Roman"/>
          <w:b/>
          <w:i w:val="false"/>
          <w:color w:val="000000"/>
        </w:rPr>
        <w:t xml:space="preserve"> 2.1. Цель и задачи</w:t>
      </w:r>
    </w:p>
    <w:bookmarkEnd w:id="173"/>
    <w:bookmarkStart w:name="z211" w:id="174"/>
    <w:p>
      <w:pPr>
        <w:spacing w:after="0"/>
        <w:ind w:left="0"/>
        <w:jc w:val="both"/>
      </w:pPr>
      <w:r>
        <w:rPr>
          <w:rFonts w:ascii="Times New Roman"/>
          <w:b w:val="false"/>
          <w:i w:val="false"/>
          <w:color w:val="000000"/>
          <w:sz w:val="28"/>
        </w:rPr>
        <w:t>
      Целью Программы является создание экологически безопасной и экономически эффективной системы управления коммунальными отходами на территории Костанайского района в соответствии с требованиями экологического законодательства.</w:t>
      </w:r>
    </w:p>
    <w:bookmarkEnd w:id="174"/>
    <w:bookmarkStart w:name="z212" w:id="175"/>
    <w:p>
      <w:pPr>
        <w:spacing w:after="0"/>
        <w:ind w:left="0"/>
        <w:jc w:val="both"/>
      </w:pPr>
      <w:r>
        <w:rPr>
          <w:rFonts w:ascii="Times New Roman"/>
          <w:b w:val="false"/>
          <w:i w:val="false"/>
          <w:color w:val="000000"/>
          <w:sz w:val="28"/>
        </w:rPr>
        <w:t>
      Задачи Программы:</w:t>
      </w:r>
    </w:p>
    <w:bookmarkEnd w:id="175"/>
    <w:bookmarkStart w:name="z213" w:id="176"/>
    <w:p>
      <w:pPr>
        <w:spacing w:after="0"/>
        <w:ind w:left="0"/>
        <w:jc w:val="both"/>
      </w:pPr>
      <w:r>
        <w:rPr>
          <w:rFonts w:ascii="Times New Roman"/>
          <w:b w:val="false"/>
          <w:i w:val="false"/>
          <w:color w:val="000000"/>
          <w:sz w:val="28"/>
        </w:rPr>
        <w:t>
      1. Создание необходимой инфраструктуры для субъектов предпринимательства по управлению отходами.</w:t>
      </w:r>
    </w:p>
    <w:bookmarkEnd w:id="176"/>
    <w:bookmarkStart w:name="z214" w:id="177"/>
    <w:p>
      <w:pPr>
        <w:spacing w:after="0"/>
        <w:ind w:left="0"/>
        <w:jc w:val="both"/>
      </w:pPr>
      <w:r>
        <w:rPr>
          <w:rFonts w:ascii="Times New Roman"/>
          <w:b w:val="false"/>
          <w:i w:val="false"/>
          <w:color w:val="000000"/>
          <w:sz w:val="28"/>
        </w:rPr>
        <w:t>
      2. Внедрение раздельного сбора коммунальных отходов.</w:t>
      </w:r>
    </w:p>
    <w:bookmarkEnd w:id="177"/>
    <w:bookmarkStart w:name="z215" w:id="178"/>
    <w:p>
      <w:pPr>
        <w:spacing w:after="0"/>
        <w:ind w:left="0"/>
        <w:jc w:val="both"/>
      </w:pPr>
      <w:r>
        <w:rPr>
          <w:rFonts w:ascii="Times New Roman"/>
          <w:b w:val="false"/>
          <w:i w:val="false"/>
          <w:color w:val="000000"/>
          <w:sz w:val="28"/>
        </w:rPr>
        <w:t>
      3. Создание системы переработки и утилизации коммунальных отходов.</w:t>
      </w:r>
    </w:p>
    <w:bookmarkEnd w:id="178"/>
    <w:bookmarkStart w:name="z216" w:id="179"/>
    <w:p>
      <w:pPr>
        <w:spacing w:after="0"/>
        <w:ind w:left="0"/>
        <w:jc w:val="both"/>
      </w:pPr>
      <w:r>
        <w:rPr>
          <w:rFonts w:ascii="Times New Roman"/>
          <w:b w:val="false"/>
          <w:i w:val="false"/>
          <w:color w:val="000000"/>
          <w:sz w:val="28"/>
        </w:rPr>
        <w:t>
      4. Обеспечение безопасного захоронения коммунальных отходов.</w:t>
      </w:r>
    </w:p>
    <w:bookmarkEnd w:id="179"/>
    <w:bookmarkStart w:name="z217" w:id="180"/>
    <w:p>
      <w:pPr>
        <w:spacing w:after="0"/>
        <w:ind w:left="0"/>
        <w:jc w:val="both"/>
      </w:pPr>
      <w:r>
        <w:rPr>
          <w:rFonts w:ascii="Times New Roman"/>
          <w:b w:val="false"/>
          <w:i w:val="false"/>
          <w:color w:val="000000"/>
          <w:sz w:val="28"/>
        </w:rPr>
        <w:t>
      5. Рекультивация отдельных полигонов ТБО и модернизация полигонов в соответствии с экологическими, строительными и санитарными требованиями.</w:t>
      </w:r>
    </w:p>
    <w:bookmarkEnd w:id="180"/>
    <w:bookmarkStart w:name="z218" w:id="181"/>
    <w:p>
      <w:pPr>
        <w:spacing w:after="0"/>
        <w:ind w:left="0"/>
        <w:jc w:val="both"/>
      </w:pPr>
      <w:r>
        <w:rPr>
          <w:rFonts w:ascii="Times New Roman"/>
          <w:b w:val="false"/>
          <w:i w:val="false"/>
          <w:color w:val="000000"/>
          <w:sz w:val="28"/>
        </w:rPr>
        <w:t>
      6. Ликвидация несанкционированных объектов размещения отходов.</w:t>
      </w:r>
    </w:p>
    <w:bookmarkEnd w:id="181"/>
    <w:bookmarkStart w:name="z219" w:id="182"/>
    <w:p>
      <w:pPr>
        <w:spacing w:after="0"/>
        <w:ind w:left="0"/>
        <w:jc w:val="both"/>
      </w:pPr>
      <w:r>
        <w:rPr>
          <w:rFonts w:ascii="Times New Roman"/>
          <w:b w:val="false"/>
          <w:i w:val="false"/>
          <w:color w:val="000000"/>
          <w:sz w:val="28"/>
        </w:rPr>
        <w:t>
      7. Экологическое воспитание и просвещение населения, в том числе повышение уровня культуры и заинтересованности населения в области раздельного сбора отходов.</w:t>
      </w:r>
    </w:p>
    <w:bookmarkEnd w:id="182"/>
    <w:bookmarkStart w:name="z220" w:id="183"/>
    <w:p>
      <w:pPr>
        <w:spacing w:after="0"/>
        <w:ind w:left="0"/>
        <w:jc w:val="left"/>
      </w:pPr>
      <w:r>
        <w:rPr>
          <w:rFonts w:ascii="Times New Roman"/>
          <w:b/>
          <w:i w:val="false"/>
          <w:color w:val="000000"/>
        </w:rPr>
        <w:t xml:space="preserve"> 2.2. Целевые показатели</w:t>
      </w:r>
    </w:p>
    <w:bookmarkEnd w:id="183"/>
    <w:bookmarkStart w:name="z221" w:id="184"/>
    <w:p>
      <w:pPr>
        <w:spacing w:after="0"/>
        <w:ind w:left="0"/>
        <w:jc w:val="both"/>
      </w:pPr>
      <w:r>
        <w:rPr>
          <w:rFonts w:ascii="Times New Roman"/>
          <w:b w:val="false"/>
          <w:i w:val="false"/>
          <w:color w:val="000000"/>
          <w:sz w:val="28"/>
        </w:rPr>
        <w:t>
      Целевые показатели Программы установлены в соответствии со стратегическими документами Республики Казахстан "</w:t>
      </w:r>
      <w:r>
        <w:rPr>
          <w:rFonts w:ascii="Times New Roman"/>
          <w:b w:val="false"/>
          <w:i w:val="false"/>
          <w:color w:val="000000"/>
          <w:sz w:val="28"/>
        </w:rPr>
        <w:t>Концепция</w:t>
      </w:r>
      <w:r>
        <w:rPr>
          <w:rFonts w:ascii="Times New Roman"/>
          <w:b w:val="false"/>
          <w:i w:val="false"/>
          <w:color w:val="000000"/>
          <w:sz w:val="28"/>
        </w:rPr>
        <w:t xml:space="preserve"> по переходу Республики Казахстан к "зеленой экономике", а также "Целевыми показателями качества окружающей среды для Костанайской области (2024-2028 гг.), Комплексным планом социально-экономического развития районов Костанайской области на 2023-2027 годы и проведенному анализу текущей ситуации управления отходами в Костанайском районе.</w:t>
      </w:r>
    </w:p>
    <w:bookmarkEnd w:id="184"/>
    <w:bookmarkStart w:name="z222" w:id="185"/>
    <w:p>
      <w:pPr>
        <w:spacing w:after="0"/>
        <w:ind w:left="0"/>
        <w:jc w:val="both"/>
      </w:pPr>
      <w:r>
        <w:rPr>
          <w:rFonts w:ascii="Times New Roman"/>
          <w:b w:val="false"/>
          <w:i w:val="false"/>
          <w:color w:val="000000"/>
          <w:sz w:val="28"/>
        </w:rPr>
        <w:t>
      Целевые показатели направлены на совершенствование системы сбора, переработки и захоронения отходов в Костанайском районе (таблица 8).</w:t>
      </w:r>
    </w:p>
    <w:bookmarkEnd w:id="185"/>
    <w:bookmarkStart w:name="z223" w:id="186"/>
    <w:p>
      <w:pPr>
        <w:spacing w:after="0"/>
        <w:ind w:left="0"/>
        <w:jc w:val="both"/>
      </w:pPr>
      <w:r>
        <w:rPr>
          <w:rFonts w:ascii="Times New Roman"/>
          <w:b w:val="false"/>
          <w:i w:val="false"/>
          <w:color w:val="000000"/>
          <w:sz w:val="28"/>
        </w:rPr>
        <w:t>
      Таблица 8. Целевые показатели для совершенствования системы сбора, вывоза, переработки и захоронения отходов Костанайского района 2024-2028 годы</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целевого показателя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целевого показателя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ситуация (2020-2022)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сбором и вывозом ТБО населения в рамках централизованной системы,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7"/>
          <w:p>
            <w:pPr>
              <w:spacing w:after="20"/>
              <w:ind w:left="20"/>
              <w:jc w:val="both"/>
            </w:pPr>
            <w:r>
              <w:rPr>
                <w:rFonts w:ascii="Times New Roman"/>
                <w:b w:val="false"/>
                <w:i w:val="false"/>
                <w:color w:val="000000"/>
                <w:sz w:val="20"/>
              </w:rPr>
              <w:t>
Внедрение раздельного сбора коммунальных отходов:</w:t>
            </w:r>
          </w:p>
          <w:bookmarkEnd w:id="187"/>
          <w:p>
            <w:pPr>
              <w:spacing w:after="20"/>
              <w:ind w:left="20"/>
              <w:jc w:val="both"/>
            </w:pPr>
            <w:r>
              <w:rPr>
                <w:rFonts w:ascii="Times New Roman"/>
                <w:b w:val="false"/>
                <w:i w:val="false"/>
                <w:color w:val="000000"/>
                <w:sz w:val="20"/>
              </w:rPr>
              <w:t>
- по фракциям, в том числе по отдельным опасным видам отходов (медицинских и ртутьсодержащих, электронной и бытовой техники),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переработки и утилизации ТБО (от объема образования),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Закрытие и рекультивация полигонов ТБО в соответствии с экологическими требованиям, ед.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Модернизация полигонов, соответствующих экологическим и санитарным нормам, ед.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осведомленности населения о рациональной системе сбора, утилизации и переработки твердых бытовых отходов, включая раздельный сбор,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25" w:id="188"/>
    <w:p>
      <w:pPr>
        <w:spacing w:after="0"/>
        <w:ind w:left="0"/>
        <w:jc w:val="both"/>
      </w:pPr>
      <w:r>
        <w:rPr>
          <w:rFonts w:ascii="Times New Roman"/>
          <w:b w:val="false"/>
          <w:i w:val="false"/>
          <w:color w:val="000000"/>
          <w:sz w:val="28"/>
        </w:rPr>
        <w:t>
      Целевые показатели по охвату сбором и вывозом ТБО населения в рамках централизованной системы установлены в соответствии со стратегическими документами Республики Казахстан.</w:t>
      </w:r>
    </w:p>
    <w:bookmarkEnd w:id="188"/>
    <w:bookmarkStart w:name="z226" w:id="189"/>
    <w:p>
      <w:pPr>
        <w:spacing w:after="0"/>
        <w:ind w:left="0"/>
        <w:jc w:val="both"/>
      </w:pPr>
      <w:r>
        <w:rPr>
          <w:rFonts w:ascii="Times New Roman"/>
          <w:b w:val="false"/>
          <w:i w:val="false"/>
          <w:color w:val="000000"/>
          <w:sz w:val="28"/>
        </w:rPr>
        <w:t>
      Целевые показатели по внедрению раздельного сбора отходов, доли переработки и утилизации ТБО установлены в соответствии с целевыми показателями качества окружающей среды для Костанайской области (2024-2028 гг.).</w:t>
      </w:r>
    </w:p>
    <w:bookmarkEnd w:id="189"/>
    <w:bookmarkStart w:name="z227" w:id="190"/>
    <w:p>
      <w:pPr>
        <w:spacing w:after="0"/>
        <w:ind w:left="0"/>
        <w:jc w:val="left"/>
      </w:pPr>
      <w:r>
        <w:rPr>
          <w:rFonts w:ascii="Times New Roman"/>
          <w:b/>
          <w:i w:val="false"/>
          <w:color w:val="000000"/>
        </w:rPr>
        <w:t xml:space="preserve"> 3. ОСНОВНЫЕ НАПРАВЛЕНИЯ РЕАЛИЗАЦИИ ПРОГРАММЫ, ПУТИ ДОСТИЖЕНИЯ ПОСТАВЛЕННЫХ ЦЕЛЕЙ И СООТВЕТСТВУЮЩИЕ МЕРЫ</w:t>
      </w:r>
    </w:p>
    <w:bookmarkEnd w:id="190"/>
    <w:bookmarkStart w:name="z228" w:id="191"/>
    <w:p>
      <w:pPr>
        <w:spacing w:after="0"/>
        <w:ind w:left="0"/>
        <w:jc w:val="left"/>
      </w:pPr>
      <w:r>
        <w:rPr>
          <w:rFonts w:ascii="Times New Roman"/>
          <w:b/>
          <w:i w:val="false"/>
          <w:color w:val="000000"/>
        </w:rPr>
        <w:t xml:space="preserve"> 3.1. Создание необходимой инфраструктуры для субъектов предпринимательства по управлению отходами</w:t>
      </w:r>
    </w:p>
    <w:bookmarkEnd w:id="191"/>
    <w:bookmarkStart w:name="z229" w:id="192"/>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365</w:t>
      </w:r>
      <w:r>
        <w:rPr>
          <w:rFonts w:ascii="Times New Roman"/>
          <w:b w:val="false"/>
          <w:i w:val="false"/>
          <w:color w:val="000000"/>
          <w:sz w:val="28"/>
        </w:rPr>
        <w:t xml:space="preserve"> ЭК РК создание и функционирование необходимой инфраструктуры для субъектов предпринимательства по управлению отходами входит в компетенцию местных исполнительных органов районов.</w:t>
      </w:r>
    </w:p>
    <w:bookmarkEnd w:id="192"/>
    <w:bookmarkStart w:name="z230" w:id="193"/>
    <w:p>
      <w:pPr>
        <w:spacing w:after="0"/>
        <w:ind w:left="0"/>
        <w:jc w:val="both"/>
      </w:pPr>
      <w:r>
        <w:rPr>
          <w:rFonts w:ascii="Times New Roman"/>
          <w:b w:val="false"/>
          <w:i w:val="false"/>
          <w:color w:val="000000"/>
          <w:sz w:val="28"/>
        </w:rPr>
        <w:t>
      Приобретение инфраструктуры по сбору, транспортировке, обезвреживанию, использованию и переработке отходов возможно в рамках Плана мероприятий по охране окружающей среды области (</w:t>
      </w:r>
      <w:r>
        <w:rPr>
          <w:rFonts w:ascii="Times New Roman"/>
          <w:b w:val="false"/>
          <w:i w:val="false"/>
          <w:color w:val="000000"/>
          <w:sz w:val="28"/>
        </w:rPr>
        <w:t>ст. 29</w:t>
      </w:r>
      <w:r>
        <w:rPr>
          <w:rFonts w:ascii="Times New Roman"/>
          <w:b w:val="false"/>
          <w:i w:val="false"/>
          <w:color w:val="000000"/>
          <w:sz w:val="28"/>
        </w:rPr>
        <w:t xml:space="preserve"> ЭК РК), местного бюджета, с привлечением частных инвестиций. План мероприятий по охране окружающей среды в сфере управления отходами должен включать в себя следующие разделы:</w:t>
      </w:r>
    </w:p>
    <w:bookmarkEnd w:id="193"/>
    <w:bookmarkStart w:name="z231" w:id="194"/>
    <w:p>
      <w:pPr>
        <w:spacing w:after="0"/>
        <w:ind w:left="0"/>
        <w:jc w:val="both"/>
      </w:pPr>
      <w:r>
        <w:rPr>
          <w:rFonts w:ascii="Times New Roman"/>
          <w:b w:val="false"/>
          <w:i w:val="false"/>
          <w:color w:val="000000"/>
          <w:sz w:val="28"/>
        </w:rPr>
        <w:t>
      - внедрение технологий по сбору, транспортировке, обезвреживанию, использованию и переработке любых видов отходов, в том числе бесхозяйных;</w:t>
      </w:r>
    </w:p>
    <w:bookmarkEnd w:id="194"/>
    <w:bookmarkStart w:name="z232" w:id="195"/>
    <w:p>
      <w:pPr>
        <w:spacing w:after="0"/>
        <w:ind w:left="0"/>
        <w:jc w:val="both"/>
      </w:pPr>
      <w:r>
        <w:rPr>
          <w:rFonts w:ascii="Times New Roman"/>
          <w:b w:val="false"/>
          <w:i w:val="false"/>
          <w:color w:val="000000"/>
          <w:sz w:val="28"/>
        </w:rPr>
        <w:t>
      - строительство, реконструкция заводов, цехов и производств, приобретение и эксплуатация установок: полигонов для складирования любых видов отходов; по сбору, транспортировке, переработке, сортировке, утилизации и захоронению отходов; по сбору и переработке вторичных материальных ресурсов; по получению сырья или готовой продукции, связанных с извлечением полезных компонентов из отходов (переработкой хвостов обогащения, вскрышных и вмещающих пород, золошлаков, металлургических шлаков, техногенных минеральных образований).</w:t>
      </w:r>
    </w:p>
    <w:bookmarkEnd w:id="195"/>
    <w:bookmarkStart w:name="z233" w:id="196"/>
    <w:p>
      <w:pPr>
        <w:spacing w:after="0"/>
        <w:ind w:left="0"/>
        <w:jc w:val="both"/>
      </w:pPr>
      <w:r>
        <w:rPr>
          <w:rFonts w:ascii="Times New Roman"/>
          <w:b w:val="false"/>
          <w:i w:val="false"/>
          <w:color w:val="000000"/>
          <w:sz w:val="28"/>
        </w:rPr>
        <w:t>
      Согласно Плану мероприятий по охране окружающей среды Костанайской области на 2023-2025 годы на охрану окружающей среды направят 11,7 млрд. тенге. Однако за три года планируется приобрести контейнеры для раздельного сбора отходов всего на 9,7 млн. тенге, хотя, одна из важнейших проблем региона - это нехватка таких контейнеров. В Плане предусмотрены мероприятия по ликвидации несанкционированных свалок, однако не предусмотрены мероприятия по созданию комплексной инфраструктуры переработки отходов.</w:t>
      </w:r>
    </w:p>
    <w:bookmarkEnd w:id="196"/>
    <w:bookmarkStart w:name="z234" w:id="197"/>
    <w:p>
      <w:pPr>
        <w:spacing w:after="0"/>
        <w:ind w:left="0"/>
        <w:jc w:val="both"/>
      </w:pPr>
      <w:r>
        <w:rPr>
          <w:rFonts w:ascii="Times New Roman"/>
          <w:b w:val="false"/>
          <w:i w:val="false"/>
          <w:color w:val="000000"/>
          <w:sz w:val="28"/>
        </w:rPr>
        <w:t>
      В стратегических документах Республики Казахстан установлены целевые показатели по 100% охвату населения вывозом отходов. Для достижения этого показателя необходимо выполнение следующих мероприятий:</w:t>
      </w:r>
    </w:p>
    <w:bookmarkEnd w:id="197"/>
    <w:bookmarkStart w:name="z235" w:id="198"/>
    <w:p>
      <w:pPr>
        <w:spacing w:after="0"/>
        <w:ind w:left="0"/>
        <w:jc w:val="both"/>
      </w:pPr>
      <w:r>
        <w:rPr>
          <w:rFonts w:ascii="Times New Roman"/>
          <w:b w:val="false"/>
          <w:i w:val="false"/>
          <w:color w:val="000000"/>
          <w:sz w:val="28"/>
        </w:rPr>
        <w:t>
      - закуп контейнеров для смешанного сбора коммунальных отходов во всех населенных пунктах Костанайского района;</w:t>
      </w:r>
    </w:p>
    <w:bookmarkEnd w:id="198"/>
    <w:bookmarkStart w:name="z236" w:id="199"/>
    <w:p>
      <w:pPr>
        <w:spacing w:after="0"/>
        <w:ind w:left="0"/>
        <w:jc w:val="both"/>
      </w:pPr>
      <w:r>
        <w:rPr>
          <w:rFonts w:ascii="Times New Roman"/>
          <w:b w:val="false"/>
          <w:i w:val="false"/>
          <w:color w:val="000000"/>
          <w:sz w:val="28"/>
        </w:rPr>
        <w:t>
      - закуп специализированного транспорта для сбора и вывоза коммунальных отходов;</w:t>
      </w:r>
    </w:p>
    <w:bookmarkEnd w:id="199"/>
    <w:bookmarkStart w:name="z237" w:id="200"/>
    <w:p>
      <w:pPr>
        <w:spacing w:after="0"/>
        <w:ind w:left="0"/>
        <w:jc w:val="both"/>
      </w:pPr>
      <w:r>
        <w:rPr>
          <w:rFonts w:ascii="Times New Roman"/>
          <w:b w:val="false"/>
          <w:i w:val="false"/>
          <w:color w:val="000000"/>
          <w:sz w:val="28"/>
        </w:rPr>
        <w:t>
      - закуп контейнеров для раздельного сбора отходов;</w:t>
      </w:r>
    </w:p>
    <w:bookmarkEnd w:id="200"/>
    <w:bookmarkStart w:name="z238" w:id="201"/>
    <w:p>
      <w:pPr>
        <w:spacing w:after="0"/>
        <w:ind w:left="0"/>
        <w:jc w:val="both"/>
      </w:pPr>
      <w:r>
        <w:rPr>
          <w:rFonts w:ascii="Times New Roman"/>
          <w:b w:val="false"/>
          <w:i w:val="false"/>
          <w:color w:val="000000"/>
          <w:sz w:val="28"/>
        </w:rPr>
        <w:t>
      - приведение контейнерных площадок и контейнеров в соответствие санитарно-эпидемиологическим требованиям;</w:t>
      </w:r>
    </w:p>
    <w:bookmarkEnd w:id="201"/>
    <w:bookmarkStart w:name="z239" w:id="202"/>
    <w:p>
      <w:pPr>
        <w:spacing w:after="0"/>
        <w:ind w:left="0"/>
        <w:jc w:val="both"/>
      </w:pPr>
      <w:r>
        <w:rPr>
          <w:rFonts w:ascii="Times New Roman"/>
          <w:b w:val="false"/>
          <w:i w:val="false"/>
          <w:color w:val="000000"/>
          <w:sz w:val="28"/>
        </w:rPr>
        <w:t>
      - определение органами местной исполнительной власти площадок для складирования крупногабаритных и строительных отходов;</w:t>
      </w:r>
    </w:p>
    <w:bookmarkEnd w:id="202"/>
    <w:bookmarkStart w:name="z240" w:id="203"/>
    <w:p>
      <w:pPr>
        <w:spacing w:after="0"/>
        <w:ind w:left="0"/>
        <w:jc w:val="both"/>
      </w:pPr>
      <w:r>
        <w:rPr>
          <w:rFonts w:ascii="Times New Roman"/>
          <w:b w:val="false"/>
          <w:i w:val="false"/>
          <w:color w:val="000000"/>
          <w:sz w:val="28"/>
        </w:rPr>
        <w:t>
      - определение компаний по сбору и транспортировке коммунальных отходов посредством проведения конкурса (тендера);</w:t>
      </w:r>
    </w:p>
    <w:bookmarkEnd w:id="203"/>
    <w:bookmarkStart w:name="z241" w:id="204"/>
    <w:p>
      <w:pPr>
        <w:spacing w:after="0"/>
        <w:ind w:left="0"/>
        <w:jc w:val="both"/>
      </w:pPr>
      <w:r>
        <w:rPr>
          <w:rFonts w:ascii="Times New Roman"/>
          <w:b w:val="false"/>
          <w:i w:val="false"/>
          <w:color w:val="000000"/>
          <w:sz w:val="28"/>
        </w:rPr>
        <w:t>
      - внедрение системы сбора платежей за услуги по транспортировке отходов;</w:t>
      </w:r>
    </w:p>
    <w:bookmarkEnd w:id="204"/>
    <w:bookmarkStart w:name="z242" w:id="205"/>
    <w:p>
      <w:pPr>
        <w:spacing w:after="0"/>
        <w:ind w:left="0"/>
        <w:jc w:val="both"/>
      </w:pPr>
      <w:r>
        <w:rPr>
          <w:rFonts w:ascii="Times New Roman"/>
          <w:b w:val="false"/>
          <w:i w:val="false"/>
          <w:color w:val="000000"/>
          <w:sz w:val="28"/>
        </w:rPr>
        <w:t>
      - экономически обоснованный и своевременный пересмотр тарифов на сбор, транспортировку, сортировку и захоронение ТБО;</w:t>
      </w:r>
    </w:p>
    <w:bookmarkEnd w:id="205"/>
    <w:bookmarkStart w:name="z243" w:id="206"/>
    <w:p>
      <w:pPr>
        <w:spacing w:after="0"/>
        <w:ind w:left="0"/>
        <w:jc w:val="both"/>
      </w:pPr>
      <w:r>
        <w:rPr>
          <w:rFonts w:ascii="Times New Roman"/>
          <w:b w:val="false"/>
          <w:i w:val="false"/>
          <w:color w:val="000000"/>
          <w:sz w:val="28"/>
        </w:rPr>
        <w:t>
      - разъяснительная работа с физическими и юридическими лицами, в результате деятельности которых образуются отходы, о необходимости обязательного заключения договоров на транспортировку ТБО со специализированными организациями, определенными местными исполнительными органами по результатам конкурса (тендера) при пользовании централизованной системой сбора и вывоза ТБО.</w:t>
      </w:r>
    </w:p>
    <w:bookmarkEnd w:id="206"/>
    <w:bookmarkStart w:name="z244" w:id="207"/>
    <w:p>
      <w:pPr>
        <w:spacing w:after="0"/>
        <w:ind w:left="0"/>
        <w:jc w:val="both"/>
      </w:pPr>
      <w:r>
        <w:rPr>
          <w:rFonts w:ascii="Times New Roman"/>
          <w:b w:val="false"/>
          <w:i w:val="false"/>
          <w:color w:val="000000"/>
          <w:sz w:val="28"/>
        </w:rPr>
        <w:t>
      Закуп контейнеров и специализированного транспорта для сбора и вывоза коммунальных отходов</w:t>
      </w:r>
    </w:p>
    <w:bookmarkEnd w:id="207"/>
    <w:bookmarkStart w:name="z245" w:id="208"/>
    <w:p>
      <w:pPr>
        <w:spacing w:after="0"/>
        <w:ind w:left="0"/>
        <w:jc w:val="both"/>
      </w:pPr>
      <w:r>
        <w:rPr>
          <w:rFonts w:ascii="Times New Roman"/>
          <w:b w:val="false"/>
          <w:i w:val="false"/>
          <w:color w:val="000000"/>
          <w:sz w:val="28"/>
        </w:rPr>
        <w:t>
      В Костанайском районе необходимо организовать централизованную систему сбора и вывоза коммунальных отходов. Для этого, в первую очередь, необходимо установить во всех населенных пунктах контейнеры для смешанного сбора отходов и контейнеры для раздельного сбора "сухой" фракции отходов.</w:t>
      </w:r>
    </w:p>
    <w:bookmarkEnd w:id="208"/>
    <w:bookmarkStart w:name="z246" w:id="209"/>
    <w:p>
      <w:pPr>
        <w:spacing w:after="0"/>
        <w:ind w:left="0"/>
        <w:jc w:val="both"/>
      </w:pPr>
      <w:r>
        <w:rPr>
          <w:rFonts w:ascii="Times New Roman"/>
          <w:b w:val="false"/>
          <w:i w:val="false"/>
          <w:color w:val="000000"/>
          <w:sz w:val="28"/>
        </w:rPr>
        <w:t>
      Расчет необходимого количества контейнеров, которые необходимо закупить произведен, исходя из количества населения и нормы образования отходов.</w:t>
      </w:r>
    </w:p>
    <w:bookmarkEnd w:id="209"/>
    <w:bookmarkStart w:name="z247" w:id="210"/>
    <w:p>
      <w:pPr>
        <w:spacing w:after="0"/>
        <w:ind w:left="0"/>
        <w:jc w:val="both"/>
      </w:pPr>
      <w:r>
        <w:rPr>
          <w:rFonts w:ascii="Times New Roman"/>
          <w:b w:val="false"/>
          <w:i w:val="false"/>
          <w:color w:val="000000"/>
          <w:sz w:val="28"/>
        </w:rPr>
        <w:t>
      Население 73 411 человек. Норма образования - 260 кг в год: 73 411 х 260 кг = 19 086 860 кг = 19 087 тонн в год. В день 19 087 : 365 = 8,3 т = 52 293 кг.</w:t>
      </w:r>
    </w:p>
    <w:bookmarkEnd w:id="210"/>
    <w:bookmarkStart w:name="z248" w:id="211"/>
    <w:p>
      <w:pPr>
        <w:spacing w:after="0"/>
        <w:ind w:left="0"/>
        <w:jc w:val="both"/>
      </w:pPr>
      <w:r>
        <w:rPr>
          <w:rFonts w:ascii="Times New Roman"/>
          <w:b w:val="false"/>
          <w:i w:val="false"/>
          <w:color w:val="000000"/>
          <w:sz w:val="28"/>
        </w:rPr>
        <w:t>
      Необходимо контейнеров: 52293 : 200=261 при ежедневном вывозе.</w:t>
      </w:r>
    </w:p>
    <w:bookmarkEnd w:id="211"/>
    <w:bookmarkStart w:name="z249" w:id="212"/>
    <w:p>
      <w:pPr>
        <w:spacing w:after="0"/>
        <w:ind w:left="0"/>
        <w:jc w:val="both"/>
      </w:pPr>
      <w:r>
        <w:rPr>
          <w:rFonts w:ascii="Times New Roman"/>
          <w:b w:val="false"/>
          <w:i w:val="false"/>
          <w:color w:val="000000"/>
          <w:sz w:val="28"/>
        </w:rPr>
        <w:t>
      Расчетная стоимость: цена одного контейнера для ТБО 1,1 м³ составляет 250 000 тенге. Необходимые средства: 261 х 80 000 = 20880,0 тыс. тенге.</w:t>
      </w:r>
    </w:p>
    <w:bookmarkEnd w:id="212"/>
    <w:bookmarkStart w:name="z250" w:id="213"/>
    <w:p>
      <w:pPr>
        <w:spacing w:after="0"/>
        <w:ind w:left="0"/>
        <w:jc w:val="both"/>
      </w:pPr>
      <w:r>
        <w:rPr>
          <w:rFonts w:ascii="Times New Roman"/>
          <w:b w:val="false"/>
          <w:i w:val="false"/>
          <w:color w:val="000000"/>
          <w:sz w:val="28"/>
        </w:rPr>
        <w:t>
      Согласно законодательству для вывоза отходов необходимо использовать специально оборудованные транспортные средства, предназначенные для транспортировки ТБО, поэтому их необходимо закупить. Учитывая значительную площадь территории по сбору отходов, необходимо закупить 6-ед. транспортных средств.</w:t>
      </w:r>
    </w:p>
    <w:bookmarkEnd w:id="213"/>
    <w:bookmarkStart w:name="z251" w:id="214"/>
    <w:p>
      <w:pPr>
        <w:spacing w:after="0"/>
        <w:ind w:left="0"/>
        <w:jc w:val="both"/>
      </w:pPr>
      <w:r>
        <w:rPr>
          <w:rFonts w:ascii="Times New Roman"/>
          <w:b w:val="false"/>
          <w:i w:val="false"/>
          <w:color w:val="000000"/>
          <w:sz w:val="28"/>
        </w:rPr>
        <w:t>
      Расчетная стоимость: цена одного мусоровоза составляет 65 млн. тенге.</w:t>
      </w:r>
    </w:p>
    <w:bookmarkEnd w:id="214"/>
    <w:bookmarkStart w:name="z252" w:id="215"/>
    <w:p>
      <w:pPr>
        <w:spacing w:after="0"/>
        <w:ind w:left="0"/>
        <w:jc w:val="both"/>
      </w:pPr>
      <w:r>
        <w:rPr>
          <w:rFonts w:ascii="Times New Roman"/>
          <w:b w:val="false"/>
          <w:i w:val="false"/>
          <w:color w:val="000000"/>
          <w:sz w:val="28"/>
        </w:rPr>
        <w:t>
      В городе Тобыл и Заречном сельском округе, где установлены контейнерные площадки, вывоз отходов должен проводиться ежедневно, учитывая требования статьи 58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в которой определены сроки хранения отходов в контейнерах при температуре 0оС и ниже - не более трех суток, при плюсовой температуре - не более суток. Вывоз ТБО должен проводиться ежедневно.</w:t>
      </w:r>
    </w:p>
    <w:bookmarkEnd w:id="215"/>
    <w:bookmarkStart w:name="z253" w:id="216"/>
    <w:p>
      <w:pPr>
        <w:spacing w:after="0"/>
        <w:ind w:left="0"/>
        <w:jc w:val="both"/>
      </w:pPr>
      <w:r>
        <w:rPr>
          <w:rFonts w:ascii="Times New Roman"/>
          <w:b w:val="false"/>
          <w:i w:val="false"/>
          <w:color w:val="000000"/>
          <w:sz w:val="28"/>
        </w:rPr>
        <w:t>
      В населенных пунктах, где будут установлены контейнеры для сбора коммунальных отходов в частном секторе, необходимо составить и утвердить график вывоза ТБО. Вывоз будет осуществляться путем объезда улиц (например, один раз в неделю).</w:t>
      </w:r>
    </w:p>
    <w:bookmarkEnd w:id="216"/>
    <w:bookmarkStart w:name="z254" w:id="217"/>
    <w:p>
      <w:pPr>
        <w:spacing w:after="0"/>
        <w:ind w:left="0"/>
        <w:jc w:val="both"/>
      </w:pPr>
      <w:r>
        <w:rPr>
          <w:rFonts w:ascii="Times New Roman"/>
          <w:b w:val="false"/>
          <w:i w:val="false"/>
          <w:color w:val="000000"/>
          <w:sz w:val="28"/>
        </w:rPr>
        <w:t>
      Местные исполнительные органы должны определить компанию по сбору и транспортировке ТБО на основе конкурса и передать ей на доверительное управление транспортное средство для эксплуатации.</w:t>
      </w:r>
    </w:p>
    <w:bookmarkEnd w:id="217"/>
    <w:bookmarkStart w:name="z255" w:id="218"/>
    <w:p>
      <w:pPr>
        <w:spacing w:after="0"/>
        <w:ind w:left="0"/>
        <w:jc w:val="both"/>
      </w:pPr>
      <w:r>
        <w:rPr>
          <w:rFonts w:ascii="Times New Roman"/>
          <w:b w:val="false"/>
          <w:i w:val="false"/>
          <w:color w:val="000000"/>
          <w:sz w:val="28"/>
        </w:rPr>
        <w:t>
      Приведение контейнерных площадок и контейнеров в соответствие санитарно-эпидемиологическим требованиям</w:t>
      </w:r>
    </w:p>
    <w:bookmarkEnd w:id="218"/>
    <w:bookmarkStart w:name="z256" w:id="219"/>
    <w:p>
      <w:pPr>
        <w:spacing w:after="0"/>
        <w:ind w:left="0"/>
        <w:jc w:val="both"/>
      </w:pPr>
      <w:r>
        <w:rPr>
          <w:rFonts w:ascii="Times New Roman"/>
          <w:b w:val="false"/>
          <w:i w:val="false"/>
          <w:color w:val="000000"/>
          <w:sz w:val="28"/>
        </w:rPr>
        <w:t>
      Местные исполнительные органы должны определить количество контейнерных площадок и их местонахождения имеющиеся площадки необходимо отремонтировать и привести в соответствие санитарным Правилам:</w:t>
      </w:r>
    </w:p>
    <w:bookmarkEnd w:id="219"/>
    <w:bookmarkStart w:name="z257" w:id="220"/>
    <w:p>
      <w:pPr>
        <w:spacing w:after="0"/>
        <w:ind w:left="0"/>
        <w:jc w:val="both"/>
      </w:pPr>
      <w:r>
        <w:rPr>
          <w:rFonts w:ascii="Times New Roman"/>
          <w:b w:val="false"/>
          <w:i w:val="false"/>
          <w:color w:val="000000"/>
          <w:sz w:val="28"/>
        </w:rPr>
        <w:t>
      - в основании площадки должно быть твердое асфальтированное или бетонное, устойчивое к температурным перепадам покрытие толщиной не менее 100 мм с уклоном в сторону свободного доступа к площадке;</w:t>
      </w:r>
    </w:p>
    <w:bookmarkEnd w:id="220"/>
    <w:bookmarkStart w:name="z258" w:id="221"/>
    <w:p>
      <w:pPr>
        <w:spacing w:after="0"/>
        <w:ind w:left="0"/>
        <w:jc w:val="both"/>
      </w:pPr>
      <w:r>
        <w:rPr>
          <w:rFonts w:ascii="Times New Roman"/>
          <w:b w:val="false"/>
          <w:i w:val="false"/>
          <w:color w:val="000000"/>
          <w:sz w:val="28"/>
        </w:rPr>
        <w:t>
      - по периметру, с трех сторон площадка ограждается сплошным материалом, устойчивым к резким климатическим изменениям и коррозии;</w:t>
      </w:r>
    </w:p>
    <w:bookmarkEnd w:id="221"/>
    <w:bookmarkStart w:name="z259" w:id="222"/>
    <w:p>
      <w:pPr>
        <w:spacing w:after="0"/>
        <w:ind w:left="0"/>
        <w:jc w:val="both"/>
      </w:pPr>
      <w:r>
        <w:rPr>
          <w:rFonts w:ascii="Times New Roman"/>
          <w:b w:val="false"/>
          <w:i w:val="false"/>
          <w:color w:val="000000"/>
          <w:sz w:val="28"/>
        </w:rPr>
        <w:t>
      - четвертая сторона площадки служит для обслуживания контейнеров, складирования отходов со свободным доступом для управляющей, обслуживающей организации и населения;</w:t>
      </w:r>
    </w:p>
    <w:bookmarkEnd w:id="222"/>
    <w:bookmarkStart w:name="z260" w:id="223"/>
    <w:p>
      <w:pPr>
        <w:spacing w:after="0"/>
        <w:ind w:left="0"/>
        <w:jc w:val="both"/>
      </w:pPr>
      <w:r>
        <w:rPr>
          <w:rFonts w:ascii="Times New Roman"/>
          <w:b w:val="false"/>
          <w:i w:val="false"/>
          <w:color w:val="000000"/>
          <w:sz w:val="28"/>
        </w:rPr>
        <w:t>
      - крыша, изготавливается из сплошного материала, устойчивого к резким климатическим изменениям и коррозии.</w:t>
      </w:r>
    </w:p>
    <w:bookmarkEnd w:id="223"/>
    <w:bookmarkStart w:name="z261" w:id="224"/>
    <w:p>
      <w:pPr>
        <w:spacing w:after="0"/>
        <w:ind w:left="0"/>
        <w:jc w:val="both"/>
      </w:pPr>
      <w:r>
        <w:rPr>
          <w:rFonts w:ascii="Times New Roman"/>
          <w:b w:val="false"/>
          <w:i w:val="false"/>
          <w:color w:val="000000"/>
          <w:sz w:val="28"/>
        </w:rPr>
        <w:t>
      Собственник контейнеров организует их ремонт и замену непригодных к дальнейшему использованию контейнеров, принимает меры по обеспечению регулярной мойки, дезинфекции и дезинсекции (против мух и другого) мусороприемных камер, площадок и ниш под сборники (контейнеры), а также сборников отходов.</w:t>
      </w:r>
    </w:p>
    <w:bookmarkEnd w:id="224"/>
    <w:bookmarkStart w:name="z262" w:id="225"/>
    <w:p>
      <w:pPr>
        <w:spacing w:after="0"/>
        <w:ind w:left="0"/>
        <w:jc w:val="both"/>
      </w:pPr>
      <w:r>
        <w:rPr>
          <w:rFonts w:ascii="Times New Roman"/>
          <w:b w:val="false"/>
          <w:i w:val="false"/>
          <w:color w:val="000000"/>
          <w:sz w:val="28"/>
        </w:rPr>
        <w:t>
      Определение органами местной исполнительной власти площадок для складирования крупногабаритных отходов</w:t>
      </w:r>
    </w:p>
    <w:bookmarkEnd w:id="225"/>
    <w:bookmarkStart w:name="z263" w:id="226"/>
    <w:p>
      <w:pPr>
        <w:spacing w:after="0"/>
        <w:ind w:left="0"/>
        <w:jc w:val="both"/>
      </w:pPr>
      <w:r>
        <w:rPr>
          <w:rFonts w:ascii="Times New Roman"/>
          <w:b w:val="false"/>
          <w:i w:val="false"/>
          <w:color w:val="000000"/>
          <w:sz w:val="28"/>
        </w:rPr>
        <w:t>
      Вывоз крупногабаритных отходов обеспечивается в соответствии с законодательством Республики Казахстан специализированной организацией, в том числе по заявкам потребителей, либо самостоятельно потребителями путем доставки крупногабаритных отходов на площадку для их складирования.</w:t>
      </w:r>
    </w:p>
    <w:bookmarkEnd w:id="226"/>
    <w:bookmarkStart w:name="z264" w:id="227"/>
    <w:p>
      <w:pPr>
        <w:spacing w:after="0"/>
        <w:ind w:left="0"/>
        <w:jc w:val="both"/>
      </w:pPr>
      <w:r>
        <w:rPr>
          <w:rFonts w:ascii="Times New Roman"/>
          <w:b w:val="false"/>
          <w:i w:val="false"/>
          <w:color w:val="000000"/>
          <w:sz w:val="28"/>
        </w:rPr>
        <w:t xml:space="preserve">
      Места расположения таких площадок должны быть определены органами местной исполнительной власти и указаны в договоре на оказание услуг по обращению с коммунальными отходами. Согласно </w:t>
      </w:r>
      <w:r>
        <w:rPr>
          <w:rFonts w:ascii="Times New Roman"/>
          <w:b w:val="false"/>
          <w:i w:val="false"/>
          <w:color w:val="000000"/>
          <w:sz w:val="28"/>
        </w:rPr>
        <w:t>пункту 19</w:t>
      </w:r>
      <w:r>
        <w:rPr>
          <w:rFonts w:ascii="Times New Roman"/>
          <w:b w:val="false"/>
          <w:i w:val="false"/>
          <w:color w:val="000000"/>
          <w:sz w:val="28"/>
        </w:rPr>
        <w:t xml:space="preserve"> Требовании к раздельному сбору отходов, в том числе к видам или группам (совокупности видов) отходов, подлежащих обязательному раздельному сбору с учетом технической, экономической и экологической целесообразности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ЭКПР РК от 2 декабря 2021 года № 482) местные исполнительные органы организуют место площадью не менее 12 м2 с покрытием и ограждением для строительных и крупногабаритных отходов, образующихся у физических лиц (жителей).</w:t>
      </w:r>
    </w:p>
    <w:bookmarkEnd w:id="227"/>
    <w:bookmarkStart w:name="z265" w:id="228"/>
    <w:p>
      <w:pPr>
        <w:spacing w:after="0"/>
        <w:ind w:left="0"/>
        <w:jc w:val="both"/>
      </w:pPr>
      <w:r>
        <w:rPr>
          <w:rFonts w:ascii="Times New Roman"/>
          <w:b w:val="false"/>
          <w:i w:val="false"/>
          <w:color w:val="000000"/>
          <w:sz w:val="28"/>
        </w:rPr>
        <w:t>
      Согласно законодательству запрещается организовывать места сбора отходов от использования потребительских товаров и упаковки, утративших свои потребительские свойства, входящих в состав коммунальных отходов на специальных площадках для складирования крупногабаритных отходов.</w:t>
      </w:r>
    </w:p>
    <w:bookmarkEnd w:id="228"/>
    <w:bookmarkStart w:name="z266" w:id="229"/>
    <w:p>
      <w:pPr>
        <w:spacing w:after="0"/>
        <w:ind w:left="0"/>
        <w:jc w:val="both"/>
      </w:pPr>
      <w:r>
        <w:rPr>
          <w:rFonts w:ascii="Times New Roman"/>
          <w:b w:val="false"/>
          <w:i w:val="false"/>
          <w:color w:val="000000"/>
          <w:sz w:val="28"/>
        </w:rPr>
        <w:t>
      Местные исполнительные органы должны организовать специальные места для сбора крупногабаритных и строительных отходов от населения. Их можно разместить вблизи полигонов ТБО.</w:t>
      </w:r>
    </w:p>
    <w:bookmarkEnd w:id="229"/>
    <w:bookmarkStart w:name="z267" w:id="230"/>
    <w:p>
      <w:pPr>
        <w:spacing w:after="0"/>
        <w:ind w:left="0"/>
        <w:jc w:val="both"/>
      </w:pPr>
      <w:r>
        <w:rPr>
          <w:rFonts w:ascii="Times New Roman"/>
          <w:b w:val="false"/>
          <w:i w:val="false"/>
          <w:color w:val="000000"/>
          <w:sz w:val="28"/>
        </w:rPr>
        <w:t>
      Сбор строительных отходов необходимо осуществлять, как правило, одним из следующих способов: сбор в мешки с последующей их загрузкой в бортовой или самосвальный автомобиль; складирование отходов навалом с последующей перегрузкой в бортовой или самосвальный автомобиль.</w:t>
      </w:r>
    </w:p>
    <w:bookmarkEnd w:id="230"/>
    <w:bookmarkStart w:name="z268" w:id="231"/>
    <w:p>
      <w:pPr>
        <w:spacing w:after="0"/>
        <w:ind w:left="0"/>
        <w:jc w:val="left"/>
      </w:pPr>
      <w:r>
        <w:rPr>
          <w:rFonts w:ascii="Times New Roman"/>
          <w:b/>
          <w:i w:val="false"/>
          <w:color w:val="000000"/>
        </w:rPr>
        <w:t xml:space="preserve"> 3.2. Модернизация системы сбора и транспортировки коммунальных отходов</w:t>
      </w:r>
    </w:p>
    <w:bookmarkEnd w:id="231"/>
    <w:bookmarkStart w:name="z269" w:id="232"/>
    <w:p>
      <w:pPr>
        <w:spacing w:after="0"/>
        <w:ind w:left="0"/>
        <w:jc w:val="both"/>
      </w:pPr>
      <w:r>
        <w:rPr>
          <w:rFonts w:ascii="Times New Roman"/>
          <w:b w:val="false"/>
          <w:i w:val="false"/>
          <w:color w:val="000000"/>
          <w:sz w:val="28"/>
        </w:rPr>
        <w:t>
      Система сбора и транспортировки коммунальных отходов в Костанайском районе требует модернизации.</w:t>
      </w:r>
    </w:p>
    <w:bookmarkEnd w:id="232"/>
    <w:bookmarkStart w:name="z270" w:id="233"/>
    <w:p>
      <w:pPr>
        <w:spacing w:after="0"/>
        <w:ind w:left="0"/>
        <w:jc w:val="both"/>
      </w:pPr>
      <w:r>
        <w:rPr>
          <w:rFonts w:ascii="Times New Roman"/>
          <w:b w:val="false"/>
          <w:i w:val="false"/>
          <w:color w:val="000000"/>
          <w:sz w:val="28"/>
        </w:rPr>
        <w:t>
      Система сбора и транспортировки коммунальных отходов должна осуществляться путем организации собственных объектов инфраструктуры по сбору и транспортировке.</w:t>
      </w:r>
    </w:p>
    <w:bookmarkEnd w:id="233"/>
    <w:bookmarkStart w:name="z271" w:id="234"/>
    <w:p>
      <w:pPr>
        <w:spacing w:after="0"/>
        <w:ind w:left="0"/>
        <w:jc w:val="both"/>
      </w:pPr>
      <w:r>
        <w:rPr>
          <w:rFonts w:ascii="Times New Roman"/>
          <w:b w:val="false"/>
          <w:i w:val="false"/>
          <w:color w:val="000000"/>
          <w:sz w:val="28"/>
        </w:rPr>
        <w:t>
      Местные исполнительные органы должны определить компании по сбору и транспортировке ТБО посредством проведения конкурса (тендера), совместно с этими компаниями внедрить сбор платежей за услуги по транспортировке отходов в соответствии с установленным тарифом на сбор, транспортировку, сортировку и захоронение ТБО и своевременно пересматривать тариф.</w:t>
      </w:r>
    </w:p>
    <w:bookmarkEnd w:id="234"/>
    <w:bookmarkStart w:name="z272" w:id="235"/>
    <w:p>
      <w:pPr>
        <w:spacing w:after="0"/>
        <w:ind w:left="0"/>
        <w:jc w:val="both"/>
      </w:pPr>
      <w:r>
        <w:rPr>
          <w:rFonts w:ascii="Times New Roman"/>
          <w:b w:val="false"/>
          <w:i w:val="false"/>
          <w:color w:val="000000"/>
          <w:sz w:val="28"/>
        </w:rPr>
        <w:t>
      Определение компаний по сбору и транспортировке ТБО посредством проведения конкурса (тендера)</w:t>
      </w:r>
    </w:p>
    <w:bookmarkEnd w:id="235"/>
    <w:bookmarkStart w:name="z273" w:id="236"/>
    <w:p>
      <w:pPr>
        <w:spacing w:after="0"/>
        <w:ind w:left="0"/>
        <w:jc w:val="both"/>
      </w:pPr>
      <w:r>
        <w:rPr>
          <w:rFonts w:ascii="Times New Roman"/>
          <w:b w:val="false"/>
          <w:i w:val="false"/>
          <w:color w:val="000000"/>
          <w:sz w:val="28"/>
        </w:rPr>
        <w:t>
      Согласно требованиям экологического законодательства (</w:t>
      </w:r>
      <w:r>
        <w:rPr>
          <w:rFonts w:ascii="Times New Roman"/>
          <w:b w:val="false"/>
          <w:i w:val="false"/>
          <w:color w:val="000000"/>
          <w:sz w:val="28"/>
        </w:rPr>
        <w:t>ст. 367</w:t>
      </w:r>
      <w:r>
        <w:rPr>
          <w:rFonts w:ascii="Times New Roman"/>
          <w:b w:val="false"/>
          <w:i w:val="false"/>
          <w:color w:val="000000"/>
          <w:sz w:val="28"/>
        </w:rPr>
        <w:t xml:space="preserve"> ЭК РК) централизованная система сбора ТБО организовывается местными исполнительными органами посредством проведения конкурса (тендера) по определению участников рынка ТБО. Государственные закупки способом конкурса осуществляются в соответствии с </w:t>
      </w:r>
      <w:r>
        <w:rPr>
          <w:rFonts w:ascii="Times New Roman"/>
          <w:b w:val="false"/>
          <w:i w:val="false"/>
          <w:color w:val="000000"/>
          <w:sz w:val="28"/>
        </w:rPr>
        <w:t>главой 4</w:t>
      </w:r>
      <w:r>
        <w:rPr>
          <w:rFonts w:ascii="Times New Roman"/>
          <w:b w:val="false"/>
          <w:i w:val="false"/>
          <w:color w:val="000000"/>
          <w:sz w:val="28"/>
        </w:rPr>
        <w:t xml:space="preserve"> Закона Республики Казахстан "О государственных закупках".</w:t>
      </w:r>
    </w:p>
    <w:bookmarkEnd w:id="236"/>
    <w:bookmarkStart w:name="z274" w:id="237"/>
    <w:p>
      <w:pPr>
        <w:spacing w:after="0"/>
        <w:ind w:left="0"/>
        <w:jc w:val="both"/>
      </w:pPr>
      <w:r>
        <w:rPr>
          <w:rFonts w:ascii="Times New Roman"/>
          <w:b w:val="false"/>
          <w:i w:val="false"/>
          <w:color w:val="000000"/>
          <w:sz w:val="28"/>
        </w:rPr>
        <w:t>
      Установлены следующие минимальные требования к участникам конкурса по сбору и транспортировке ТБО:</w:t>
      </w:r>
    </w:p>
    <w:bookmarkEnd w:id="237"/>
    <w:bookmarkStart w:name="z275" w:id="238"/>
    <w:p>
      <w:pPr>
        <w:spacing w:after="0"/>
        <w:ind w:left="0"/>
        <w:jc w:val="both"/>
      </w:pPr>
      <w:r>
        <w:rPr>
          <w:rFonts w:ascii="Times New Roman"/>
          <w:b w:val="false"/>
          <w:i w:val="false"/>
          <w:color w:val="000000"/>
          <w:sz w:val="28"/>
        </w:rPr>
        <w:t xml:space="preserve">
      - наличие регистрации в государственном электронном реестре разрешений и уведомлений, субъектов предпринимательства в сфере управления отходами (в соответствии с требованиями </w:t>
      </w:r>
      <w:r>
        <w:rPr>
          <w:rFonts w:ascii="Times New Roman"/>
          <w:b w:val="false"/>
          <w:i w:val="false"/>
          <w:color w:val="000000"/>
          <w:sz w:val="28"/>
        </w:rPr>
        <w:t>статьи 337</w:t>
      </w:r>
      <w:r>
        <w:rPr>
          <w:rFonts w:ascii="Times New Roman"/>
          <w:b w:val="false"/>
          <w:i w:val="false"/>
          <w:color w:val="000000"/>
          <w:sz w:val="28"/>
        </w:rPr>
        <w:t xml:space="preserve"> ЭК РК);</w:t>
      </w:r>
    </w:p>
    <w:bookmarkEnd w:id="238"/>
    <w:bookmarkStart w:name="z276" w:id="239"/>
    <w:p>
      <w:pPr>
        <w:spacing w:after="0"/>
        <w:ind w:left="0"/>
        <w:jc w:val="both"/>
      </w:pPr>
      <w:r>
        <w:rPr>
          <w:rFonts w:ascii="Times New Roman"/>
          <w:b w:val="false"/>
          <w:i w:val="false"/>
          <w:color w:val="000000"/>
          <w:sz w:val="28"/>
        </w:rPr>
        <w:t>
      - соответствовать подклассам 38110 "Сбор неопасных отходов", 38210 "Обработка и удаление неопасных отходов" по общему классификатору видов экономической деятельности;</w:t>
      </w:r>
    </w:p>
    <w:bookmarkEnd w:id="239"/>
    <w:bookmarkStart w:name="z277" w:id="240"/>
    <w:p>
      <w:pPr>
        <w:spacing w:after="0"/>
        <w:ind w:left="0"/>
        <w:jc w:val="both"/>
      </w:pPr>
      <w:r>
        <w:rPr>
          <w:rFonts w:ascii="Times New Roman"/>
          <w:b w:val="false"/>
          <w:i w:val="false"/>
          <w:color w:val="000000"/>
          <w:sz w:val="28"/>
        </w:rPr>
        <w:t>
      - наличие в собственности и/или аренде транспортных средств, оснащенных спутниковыми навигационными системами;</w:t>
      </w:r>
    </w:p>
    <w:bookmarkEnd w:id="240"/>
    <w:bookmarkStart w:name="z278" w:id="241"/>
    <w:p>
      <w:pPr>
        <w:spacing w:after="0"/>
        <w:ind w:left="0"/>
        <w:jc w:val="both"/>
      </w:pPr>
      <w:r>
        <w:rPr>
          <w:rFonts w:ascii="Times New Roman"/>
          <w:b w:val="false"/>
          <w:i w:val="false"/>
          <w:color w:val="000000"/>
          <w:sz w:val="28"/>
        </w:rPr>
        <w:t>
      - наличие в собственности и/или аренде отапливаемых производственных помещений для стоянки, хранения, технического обслуживания и ремонта автотранспортных средств;</w:t>
      </w:r>
    </w:p>
    <w:bookmarkEnd w:id="241"/>
    <w:bookmarkStart w:name="z279" w:id="242"/>
    <w:p>
      <w:pPr>
        <w:spacing w:after="0"/>
        <w:ind w:left="0"/>
        <w:jc w:val="both"/>
      </w:pPr>
      <w:r>
        <w:rPr>
          <w:rFonts w:ascii="Times New Roman"/>
          <w:b w:val="false"/>
          <w:i w:val="false"/>
          <w:color w:val="000000"/>
          <w:sz w:val="28"/>
        </w:rPr>
        <w:t>
      - наличие квалифицированного управленческого и технического персонала для оказания услуг по вывозу ТБО;</w:t>
      </w:r>
    </w:p>
    <w:bookmarkEnd w:id="242"/>
    <w:bookmarkStart w:name="z280" w:id="243"/>
    <w:p>
      <w:pPr>
        <w:spacing w:after="0"/>
        <w:ind w:left="0"/>
        <w:jc w:val="both"/>
      </w:pPr>
      <w:r>
        <w:rPr>
          <w:rFonts w:ascii="Times New Roman"/>
          <w:b w:val="false"/>
          <w:i w:val="false"/>
          <w:color w:val="000000"/>
          <w:sz w:val="28"/>
        </w:rPr>
        <w:t>
      - субъекты предпринимательства, осуществляющие сбор и транспортировку ТБО, должны иметь договор с субъектами предпринимательства, осуществляющие сортировку отходов при доставке на сортировочный комплекс, либо производить сортировку самостоятельно;</w:t>
      </w:r>
    </w:p>
    <w:bookmarkEnd w:id="243"/>
    <w:bookmarkStart w:name="z281" w:id="244"/>
    <w:p>
      <w:pPr>
        <w:spacing w:after="0"/>
        <w:ind w:left="0"/>
        <w:jc w:val="both"/>
      </w:pPr>
      <w:r>
        <w:rPr>
          <w:rFonts w:ascii="Times New Roman"/>
          <w:b w:val="false"/>
          <w:i w:val="false"/>
          <w:color w:val="000000"/>
          <w:sz w:val="28"/>
        </w:rPr>
        <w:t>
      - субъекты предпринимательства, осуществляющие сбор и транспортировку ТБО, должны иметь договор с субъектами предпринимательства, осуществляющие восстановление и удаление неопасных отходов, а также в случае при доставке на сортировочный комплекс опасных составляющих коммунальных отходов;</w:t>
      </w:r>
    </w:p>
    <w:bookmarkEnd w:id="244"/>
    <w:bookmarkStart w:name="z282" w:id="245"/>
    <w:p>
      <w:pPr>
        <w:spacing w:after="0"/>
        <w:ind w:left="0"/>
        <w:jc w:val="both"/>
      </w:pPr>
      <w:r>
        <w:rPr>
          <w:rFonts w:ascii="Times New Roman"/>
          <w:b w:val="false"/>
          <w:i w:val="false"/>
          <w:color w:val="000000"/>
          <w:sz w:val="28"/>
        </w:rPr>
        <w:t>
      - субъекты предпринимательства, осуществляющие сбор и транспортировку ТБО, при доставке к субъектам предпринимательства, осуществляющим захоронение, договор с оператором полигона на прием отходов".</w:t>
      </w:r>
    </w:p>
    <w:bookmarkEnd w:id="245"/>
    <w:bookmarkStart w:name="z283" w:id="246"/>
    <w:p>
      <w:pPr>
        <w:spacing w:after="0"/>
        <w:ind w:left="0"/>
        <w:jc w:val="both"/>
      </w:pPr>
      <w:r>
        <w:rPr>
          <w:rFonts w:ascii="Times New Roman"/>
          <w:b w:val="false"/>
          <w:i w:val="false"/>
          <w:color w:val="000000"/>
          <w:sz w:val="28"/>
        </w:rPr>
        <w:t>
      Исполнительные органы власти Костанайского района должны определить компании по сбору и транспортировке ТБО на конкурсной (тендерной) основе с подписанием договора, в котором установлен порядок, условия и график оказания услуг по сбору и вывозу коммунальных отходов по району.</w:t>
      </w:r>
    </w:p>
    <w:bookmarkEnd w:id="246"/>
    <w:bookmarkStart w:name="z284" w:id="247"/>
    <w:p>
      <w:pPr>
        <w:spacing w:after="0"/>
        <w:ind w:left="0"/>
        <w:jc w:val="both"/>
      </w:pPr>
      <w:r>
        <w:rPr>
          <w:rFonts w:ascii="Times New Roman"/>
          <w:b w:val="false"/>
          <w:i w:val="false"/>
          <w:color w:val="000000"/>
          <w:sz w:val="28"/>
        </w:rPr>
        <w:t>
      Желательно заключать долгосрочные контракты на управление коммунальными отходами (минимум на 5 лет), что позволит субъектам по сбору и вывозу ТБО вкладывать собственные средства в развитие компаний. Мониторинг результатов деятельности компаний по долгосрочным контрактам позволит увидеть и оценить результаты выполненных работ.</w:t>
      </w:r>
    </w:p>
    <w:bookmarkEnd w:id="247"/>
    <w:bookmarkStart w:name="z285" w:id="248"/>
    <w:p>
      <w:pPr>
        <w:spacing w:after="0"/>
        <w:ind w:left="0"/>
        <w:jc w:val="both"/>
      </w:pPr>
      <w:r>
        <w:rPr>
          <w:rFonts w:ascii="Times New Roman"/>
          <w:b w:val="false"/>
          <w:i w:val="false"/>
          <w:color w:val="000000"/>
          <w:sz w:val="28"/>
        </w:rPr>
        <w:t>
      Внедрение системы сбора платежей за услуги по транспортировке отходов</w:t>
      </w:r>
    </w:p>
    <w:bookmarkEnd w:id="248"/>
    <w:bookmarkStart w:name="z286" w:id="249"/>
    <w:p>
      <w:pPr>
        <w:spacing w:after="0"/>
        <w:ind w:left="0"/>
        <w:jc w:val="both"/>
      </w:pPr>
      <w:r>
        <w:rPr>
          <w:rFonts w:ascii="Times New Roman"/>
          <w:b w:val="false"/>
          <w:i w:val="false"/>
          <w:color w:val="000000"/>
          <w:sz w:val="28"/>
        </w:rPr>
        <w:t xml:space="preserve">
      Местным исполнительным органам власти совместно со специализированной компанией по сбору и вывозу отходов, с которой заключен договор, необходимо разработать и организовать систему сбора платежей по установленным тарифам за оказанные услуги ("Об утверждении тарифов на сбор, транспортировку, сортировку и захоронение твердых бытовых отходов для населения по Костанайскому району" </w:t>
      </w:r>
      <w:r>
        <w:rPr>
          <w:rFonts w:ascii="Times New Roman"/>
          <w:b w:val="false"/>
          <w:i w:val="false"/>
          <w:color w:val="000000"/>
          <w:sz w:val="28"/>
        </w:rPr>
        <w:t>решение</w:t>
      </w:r>
      <w:r>
        <w:rPr>
          <w:rFonts w:ascii="Times New Roman"/>
          <w:b w:val="false"/>
          <w:i w:val="false"/>
          <w:color w:val="000000"/>
          <w:sz w:val="28"/>
        </w:rPr>
        <w:t xml:space="preserve"> Костанайского районного маслихата от 28 апреля 2022 года № 166).</w:t>
      </w:r>
    </w:p>
    <w:bookmarkEnd w:id="249"/>
    <w:bookmarkStart w:name="z287" w:id="250"/>
    <w:p>
      <w:pPr>
        <w:spacing w:after="0"/>
        <w:ind w:left="0"/>
        <w:jc w:val="both"/>
      </w:pPr>
      <w:r>
        <w:rPr>
          <w:rFonts w:ascii="Times New Roman"/>
          <w:b w:val="false"/>
          <w:i w:val="false"/>
          <w:color w:val="000000"/>
          <w:sz w:val="28"/>
        </w:rPr>
        <w:t>
      Население района должно быть информировано о необходимости своевременной оплаты услуг специализированной компании по сбору и вывозу отходов. В этих целях можно разместить договор публичной оферты на сайте компании. Далее на основании условий договора представители специализированной компании могут проводить сбор платежей путем обхода каждого домовладения с представлением чека об оплате или организовать точку приема платежей.</w:t>
      </w:r>
    </w:p>
    <w:bookmarkEnd w:id="250"/>
    <w:bookmarkStart w:name="z288" w:id="251"/>
    <w:p>
      <w:pPr>
        <w:spacing w:after="0"/>
        <w:ind w:left="0"/>
        <w:jc w:val="both"/>
      </w:pPr>
      <w:r>
        <w:rPr>
          <w:rFonts w:ascii="Times New Roman"/>
          <w:b w:val="false"/>
          <w:i w:val="false"/>
          <w:color w:val="000000"/>
          <w:sz w:val="28"/>
        </w:rPr>
        <w:t>
      Экономически обоснованный и своевременный пересмотр тарифов на сбор, транспортировку, сортировку и захоронение ТБО</w:t>
      </w:r>
    </w:p>
    <w:bookmarkEnd w:id="251"/>
    <w:bookmarkStart w:name="z289" w:id="252"/>
    <w:p>
      <w:pPr>
        <w:spacing w:after="0"/>
        <w:ind w:left="0"/>
        <w:jc w:val="both"/>
      </w:pPr>
      <w:r>
        <w:rPr>
          <w:rFonts w:ascii="Times New Roman"/>
          <w:b w:val="false"/>
          <w:i w:val="false"/>
          <w:color w:val="000000"/>
          <w:sz w:val="28"/>
        </w:rPr>
        <w:t>
      В Костанайском районе в 2023 году установлен тариф на сбор, транспортировку, сортировку и захоронение ТБО в размере 425,91 и 456,67 тенге на одного жителя в месяц.</w:t>
      </w:r>
    </w:p>
    <w:bookmarkEnd w:id="252"/>
    <w:bookmarkStart w:name="z290" w:id="253"/>
    <w:p>
      <w:pPr>
        <w:spacing w:after="0"/>
        <w:ind w:left="0"/>
        <w:jc w:val="both"/>
      </w:pPr>
      <w:r>
        <w:rPr>
          <w:rFonts w:ascii="Times New Roman"/>
          <w:b w:val="false"/>
          <w:i w:val="false"/>
          <w:color w:val="000000"/>
          <w:sz w:val="28"/>
        </w:rPr>
        <w:t xml:space="preserve">
      Тарифы на сбор, транспортировку, сортировку и захоронение ТБО утверждает районный маслихат. Рассчитываются тарифы на основании </w:t>
      </w:r>
      <w:r>
        <w:rPr>
          <w:rFonts w:ascii="Times New Roman"/>
          <w:b w:val="false"/>
          <w:i w:val="false"/>
          <w:color w:val="000000"/>
          <w:sz w:val="28"/>
        </w:rPr>
        <w:t>Методики</w:t>
      </w:r>
      <w:r>
        <w:rPr>
          <w:rFonts w:ascii="Times New Roman"/>
          <w:b w:val="false"/>
          <w:i w:val="false"/>
          <w:color w:val="000000"/>
          <w:sz w:val="28"/>
        </w:rPr>
        <w:t xml:space="preserve"> расчета тарифа для населения на сбор, транспортировку, сортировку и захоронение твердых бытовых отходов ("Об утверждении Методики расчета тарифа для населения на сбор, транспортировку, сортировку и захоронение твердых бытовых отходов" </w:t>
      </w:r>
      <w:r>
        <w:rPr>
          <w:rFonts w:ascii="Times New Roman"/>
          <w:b w:val="false"/>
          <w:i w:val="false"/>
          <w:color w:val="000000"/>
          <w:sz w:val="28"/>
        </w:rPr>
        <w:t>приказ</w:t>
      </w:r>
      <w:r>
        <w:rPr>
          <w:rFonts w:ascii="Times New Roman"/>
          <w:b w:val="false"/>
          <w:i w:val="false"/>
          <w:color w:val="000000"/>
          <w:sz w:val="28"/>
        </w:rPr>
        <w:t xml:space="preserve"> Министра ЭГПР РК от 14 сентября 2021 года № 377 - далее Методика).</w:t>
      </w:r>
    </w:p>
    <w:bookmarkEnd w:id="253"/>
    <w:bookmarkStart w:name="z291" w:id="25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расчет тарифа производится через себестоимость, которая отражает фактические и/или нормативные затраты участников рынка, осуществляющих сбор, транспортировку, сортировку и захоронение ТБО, сгруппированные по статьям калькуляции.</w:t>
      </w:r>
    </w:p>
    <w:bookmarkEnd w:id="254"/>
    <w:bookmarkStart w:name="z292" w:id="255"/>
    <w:p>
      <w:pPr>
        <w:spacing w:after="0"/>
        <w:ind w:left="0"/>
        <w:jc w:val="both"/>
      </w:pPr>
      <w:r>
        <w:rPr>
          <w:rFonts w:ascii="Times New Roman"/>
          <w:b w:val="false"/>
          <w:i w:val="false"/>
          <w:color w:val="000000"/>
          <w:sz w:val="28"/>
        </w:rPr>
        <w:t>
      Полная себестоимость услуг определяется как сумма затрат на выполнение работ по сбору, транспортировке, сортировке и захоронению ТБО, а также обще эксплуатационных и внеэксплуатационных расходов.</w:t>
      </w:r>
    </w:p>
    <w:bookmarkEnd w:id="255"/>
    <w:bookmarkStart w:name="z293" w:id="256"/>
    <w:p>
      <w:pPr>
        <w:spacing w:after="0"/>
        <w:ind w:left="0"/>
        <w:jc w:val="both"/>
      </w:pPr>
      <w:r>
        <w:rPr>
          <w:rFonts w:ascii="Times New Roman"/>
          <w:b w:val="false"/>
          <w:i w:val="false"/>
          <w:color w:val="000000"/>
          <w:sz w:val="28"/>
        </w:rPr>
        <w:t>
      Себестоимость калькуляционной единицы определяется путем суммирования полной себестоимости по сбору и транспортировке ТБО, деленной на объем собранных и вывезенных ТБО, полной себестоимости по сортировке ТБО, деленной на объем сортируемых ТБО, и полной себестоимости по захоронению ТБО, деленной на объем захороненных ТБО.</w:t>
      </w:r>
    </w:p>
    <w:bookmarkEnd w:id="256"/>
    <w:bookmarkStart w:name="z294" w:id="257"/>
    <w:p>
      <w:pPr>
        <w:spacing w:after="0"/>
        <w:ind w:left="0"/>
        <w:jc w:val="both"/>
      </w:pPr>
      <w:r>
        <w:rPr>
          <w:rFonts w:ascii="Times New Roman"/>
          <w:b w:val="false"/>
          <w:i w:val="false"/>
          <w:color w:val="000000"/>
          <w:sz w:val="28"/>
        </w:rPr>
        <w:t>
      Из статей калькуляции видно, что величина тарифа меняется из года в год, так как меняются величины объемов собранных, вывезенных, сортируемых, захороненных отходов. Поэтому необходимо своевременно проводить индексацию и перерасчет тарифов, чтобы не ухудшалось экономическое состояние специализированной компании.</w:t>
      </w:r>
    </w:p>
    <w:bookmarkEnd w:id="257"/>
    <w:bookmarkStart w:name="z295" w:id="258"/>
    <w:p>
      <w:pPr>
        <w:spacing w:after="0"/>
        <w:ind w:left="0"/>
        <w:jc w:val="both"/>
      </w:pPr>
      <w:r>
        <w:rPr>
          <w:rFonts w:ascii="Times New Roman"/>
          <w:b w:val="false"/>
          <w:i w:val="false"/>
          <w:color w:val="000000"/>
          <w:sz w:val="28"/>
        </w:rPr>
        <w:t>
      В июне 2023 года совместно с Министром ЭГПР РК и Агентством по защите и развитию конкуренции Республики Казахстан принята Дорожная карта по развитию конкуренции в сфере управления ТБО. В Дорожной карте установлена необходимость пересматривать тариф на сбор, транспортировку, сортировку и захоронение ТБО 1 раз в 2 года.</w:t>
      </w:r>
    </w:p>
    <w:bookmarkEnd w:id="258"/>
    <w:bookmarkStart w:name="z296" w:id="259"/>
    <w:p>
      <w:pPr>
        <w:spacing w:after="0"/>
        <w:ind w:left="0"/>
        <w:jc w:val="both"/>
      </w:pPr>
      <w:r>
        <w:rPr>
          <w:rFonts w:ascii="Times New Roman"/>
          <w:b w:val="false"/>
          <w:i w:val="false"/>
          <w:color w:val="000000"/>
          <w:sz w:val="28"/>
        </w:rPr>
        <w:t>
      В этой связи настоящая Программа включает меру по своевременному и экономически обоснованному пересмотру, индексации и утверждению тарифов с учетом меняющихся экономических условий и инфляционных процессов в стране и районе.</w:t>
      </w:r>
    </w:p>
    <w:bookmarkEnd w:id="259"/>
    <w:bookmarkStart w:name="z297" w:id="260"/>
    <w:p>
      <w:pPr>
        <w:spacing w:after="0"/>
        <w:ind w:left="0"/>
        <w:jc w:val="left"/>
      </w:pPr>
      <w:r>
        <w:rPr>
          <w:rFonts w:ascii="Times New Roman"/>
          <w:b/>
          <w:i w:val="false"/>
          <w:color w:val="000000"/>
        </w:rPr>
        <w:t xml:space="preserve"> 3.3. Внедрение раздельного сбора коммунальных отходов</w:t>
      </w:r>
    </w:p>
    <w:bookmarkEnd w:id="260"/>
    <w:bookmarkStart w:name="z298" w:id="261"/>
    <w:p>
      <w:pPr>
        <w:spacing w:after="0"/>
        <w:ind w:left="0"/>
        <w:jc w:val="both"/>
      </w:pPr>
      <w:r>
        <w:rPr>
          <w:rFonts w:ascii="Times New Roman"/>
          <w:b w:val="false"/>
          <w:i w:val="false"/>
          <w:color w:val="000000"/>
          <w:sz w:val="28"/>
        </w:rPr>
        <w:t xml:space="preserve">
      Осуществление раздельного сбора отходов является обязательным требованием </w:t>
      </w:r>
      <w:r>
        <w:rPr>
          <w:rFonts w:ascii="Times New Roman"/>
          <w:b w:val="false"/>
          <w:i w:val="false"/>
          <w:color w:val="000000"/>
          <w:sz w:val="28"/>
        </w:rPr>
        <w:t>ЭК РК</w:t>
      </w:r>
      <w:r>
        <w:rPr>
          <w:rFonts w:ascii="Times New Roman"/>
          <w:b w:val="false"/>
          <w:i w:val="false"/>
          <w:color w:val="000000"/>
          <w:sz w:val="28"/>
        </w:rPr>
        <w:t xml:space="preserve">. Процесс раздельного сбора отходов конкретизируется в документе "Требования к раздельному сбору отходов, в том числе к видам или группам (совокупности видов) отходов, подлежащих обязательному раздельному сбору с учетом технической, экономической и экологической целесообразности" ("Об утверждении Требований к раздельному сбору отходов, в том числе к видам или группам (совокупности видов) отходов, подлежащих обязательному раздельному сбору с учетом технической, экономической и экологической целесообразности"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ЭГПР РК от 2 декабря 2021 года № 482).</w:t>
      </w:r>
    </w:p>
    <w:bookmarkEnd w:id="261"/>
    <w:bookmarkStart w:name="z299" w:id="262"/>
    <w:p>
      <w:pPr>
        <w:spacing w:after="0"/>
        <w:ind w:left="0"/>
        <w:jc w:val="both"/>
      </w:pPr>
      <w:r>
        <w:rPr>
          <w:rFonts w:ascii="Times New Roman"/>
          <w:b w:val="false"/>
          <w:i w:val="false"/>
          <w:color w:val="000000"/>
          <w:sz w:val="28"/>
        </w:rPr>
        <w:t xml:space="preserve">
      Согласно экологическому законодательству </w:t>
      </w:r>
      <w:r>
        <w:rPr>
          <w:rFonts w:ascii="Times New Roman"/>
          <w:b w:val="false"/>
          <w:i w:val="false"/>
          <w:color w:val="000000"/>
          <w:sz w:val="28"/>
        </w:rPr>
        <w:t>(ст. 321</w:t>
      </w:r>
      <w:r>
        <w:rPr>
          <w:rFonts w:ascii="Times New Roman"/>
          <w:b w:val="false"/>
          <w:i w:val="false"/>
          <w:color w:val="000000"/>
          <w:sz w:val="28"/>
        </w:rPr>
        <w:t xml:space="preserve"> ЭК РК) раздельный сбор отходов осуществляется по следующим фракциям:</w:t>
      </w:r>
    </w:p>
    <w:bookmarkEnd w:id="262"/>
    <w:bookmarkStart w:name="z300" w:id="263"/>
    <w:p>
      <w:pPr>
        <w:spacing w:after="0"/>
        <w:ind w:left="0"/>
        <w:jc w:val="both"/>
      </w:pPr>
      <w:r>
        <w:rPr>
          <w:rFonts w:ascii="Times New Roman"/>
          <w:b w:val="false"/>
          <w:i w:val="false"/>
          <w:color w:val="000000"/>
          <w:sz w:val="28"/>
        </w:rPr>
        <w:t>
      1) "мокрая" фракция, которая состоит из пищевых отходов, органики, смешанных отходов и отходов по характеру и составу схожие с отходами домашних хозяйств;</w:t>
      </w:r>
    </w:p>
    <w:bookmarkEnd w:id="263"/>
    <w:bookmarkStart w:name="z301" w:id="264"/>
    <w:p>
      <w:pPr>
        <w:spacing w:after="0"/>
        <w:ind w:left="0"/>
        <w:jc w:val="both"/>
      </w:pPr>
      <w:r>
        <w:rPr>
          <w:rFonts w:ascii="Times New Roman"/>
          <w:b w:val="false"/>
          <w:i w:val="false"/>
          <w:color w:val="000000"/>
          <w:sz w:val="28"/>
        </w:rPr>
        <w:t>
      2) "сухая" фракция, которая состоит из бумаги, картона, металла, пластика и стекла.</w:t>
      </w:r>
    </w:p>
    <w:bookmarkEnd w:id="264"/>
    <w:bookmarkStart w:name="z302" w:id="265"/>
    <w:p>
      <w:pPr>
        <w:spacing w:after="0"/>
        <w:ind w:left="0"/>
        <w:jc w:val="both"/>
      </w:pPr>
      <w:r>
        <w:rPr>
          <w:rFonts w:ascii="Times New Roman"/>
          <w:b w:val="false"/>
          <w:i w:val="false"/>
          <w:color w:val="000000"/>
          <w:sz w:val="28"/>
        </w:rPr>
        <w:t>
      В Костанайском районе система раздельного сбора отходов практически отсутствует за исключением 4-х установленных контейнеров для сбора опасных отходов (РСО). Для организации и функционирования данной системы в районе необходимы следующие меры:</w:t>
      </w:r>
    </w:p>
    <w:bookmarkEnd w:id="265"/>
    <w:bookmarkStart w:name="z303" w:id="266"/>
    <w:p>
      <w:pPr>
        <w:spacing w:after="0"/>
        <w:ind w:left="0"/>
        <w:jc w:val="both"/>
      </w:pPr>
      <w:r>
        <w:rPr>
          <w:rFonts w:ascii="Times New Roman"/>
          <w:b w:val="false"/>
          <w:i w:val="false"/>
          <w:color w:val="000000"/>
          <w:sz w:val="28"/>
        </w:rPr>
        <w:t>
      - закуп и установка контейнеров для раздельного сбора ТБО на контейнерных площадках во всех населенных пунктах, где будут построены контейнерные площадки;</w:t>
      </w:r>
    </w:p>
    <w:bookmarkEnd w:id="266"/>
    <w:bookmarkStart w:name="z304" w:id="267"/>
    <w:p>
      <w:pPr>
        <w:spacing w:after="0"/>
        <w:ind w:left="0"/>
        <w:jc w:val="both"/>
      </w:pPr>
      <w:r>
        <w:rPr>
          <w:rFonts w:ascii="Times New Roman"/>
          <w:b w:val="false"/>
          <w:i w:val="false"/>
          <w:color w:val="000000"/>
          <w:sz w:val="28"/>
        </w:rPr>
        <w:t>
      - организация раздельного сбора и восстановления опасных составляющих коммунальных отходов;</w:t>
      </w:r>
    </w:p>
    <w:bookmarkEnd w:id="267"/>
    <w:bookmarkStart w:name="z305" w:id="268"/>
    <w:p>
      <w:pPr>
        <w:spacing w:after="0"/>
        <w:ind w:left="0"/>
        <w:jc w:val="both"/>
      </w:pPr>
      <w:r>
        <w:rPr>
          <w:rFonts w:ascii="Times New Roman"/>
          <w:b w:val="false"/>
          <w:i w:val="false"/>
          <w:color w:val="000000"/>
          <w:sz w:val="28"/>
        </w:rPr>
        <w:t>
      - создание стационарных пунктов сбора опасных бытовых отходов (батарейки, отходы электронного и электрического оборудования, медицинские отходы) в общественных местах (торговые точки, отделения почты, административные здания и др.);</w:t>
      </w:r>
    </w:p>
    <w:bookmarkEnd w:id="268"/>
    <w:bookmarkStart w:name="z306" w:id="269"/>
    <w:p>
      <w:pPr>
        <w:spacing w:after="0"/>
        <w:ind w:left="0"/>
        <w:jc w:val="both"/>
      </w:pPr>
      <w:r>
        <w:rPr>
          <w:rFonts w:ascii="Times New Roman"/>
          <w:b w:val="false"/>
          <w:i w:val="false"/>
          <w:color w:val="000000"/>
          <w:sz w:val="28"/>
        </w:rPr>
        <w:t>
      - организация раздельного сбора органических коммунальных отходов и их восстановления, в том числе путем компостирования.</w:t>
      </w:r>
    </w:p>
    <w:bookmarkEnd w:id="269"/>
    <w:bookmarkStart w:name="z307" w:id="270"/>
    <w:p>
      <w:pPr>
        <w:spacing w:after="0"/>
        <w:ind w:left="0"/>
        <w:jc w:val="both"/>
      </w:pPr>
      <w:r>
        <w:rPr>
          <w:rFonts w:ascii="Times New Roman"/>
          <w:b w:val="false"/>
          <w:i w:val="false"/>
          <w:color w:val="000000"/>
          <w:sz w:val="28"/>
        </w:rPr>
        <w:t>
      Закуп и установка контейнеров для раздельного сбора сухой и мокрой фракции ТБО на всех контейнерных площадках</w:t>
      </w:r>
    </w:p>
    <w:bookmarkEnd w:id="270"/>
    <w:bookmarkStart w:name="z308" w:id="271"/>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приказу</w:t>
      </w:r>
      <w:r>
        <w:rPr>
          <w:rFonts w:ascii="Times New Roman"/>
          <w:b w:val="false"/>
          <w:i w:val="false"/>
          <w:color w:val="000000"/>
          <w:sz w:val="28"/>
        </w:rPr>
        <w:t xml:space="preserve"> исполняющего обязанности Министра ЭГПР РК от 2 декабря 2021 года № 482 местные исполнительные органы должны обеспечить установку необходимого количества контейнеров для раздельного сбора (не менее 2) на контейнерных площадках. Количество контейнеров определяется исходя из численности населения, норм накопления отходов, сроков их хранения и других необходимых факторов.</w:t>
      </w:r>
    </w:p>
    <w:bookmarkEnd w:id="271"/>
    <w:bookmarkStart w:name="z309" w:id="272"/>
    <w:p>
      <w:pPr>
        <w:spacing w:after="0"/>
        <w:ind w:left="0"/>
        <w:jc w:val="both"/>
      </w:pPr>
      <w:r>
        <w:rPr>
          <w:rFonts w:ascii="Times New Roman"/>
          <w:b w:val="false"/>
          <w:i w:val="false"/>
          <w:color w:val="000000"/>
          <w:sz w:val="28"/>
        </w:rPr>
        <w:t>
      В районе нет на контейнерных площадках контейнера для "сухой" или "мокрой" фракции, т.е. население села не охвачено раздельным сбором отходов. Поэтому необходимо провести расчет необходимого количества контейнеров для раздельного сбора и провести закуп.</w:t>
      </w:r>
    </w:p>
    <w:bookmarkEnd w:id="272"/>
    <w:bookmarkStart w:name="z310" w:id="273"/>
    <w:p>
      <w:pPr>
        <w:spacing w:after="0"/>
        <w:ind w:left="0"/>
        <w:jc w:val="both"/>
      </w:pPr>
      <w:r>
        <w:rPr>
          <w:rFonts w:ascii="Times New Roman"/>
          <w:b w:val="false"/>
          <w:i w:val="false"/>
          <w:color w:val="000000"/>
          <w:sz w:val="28"/>
        </w:rPr>
        <w:t>
      В соответствии с требованиями законодательства каждый контейнер для раздельного сбора отходов должен быть промаркирован (надпись) на казахском и русском языках, включая:</w:t>
      </w:r>
    </w:p>
    <w:bookmarkEnd w:id="273"/>
    <w:bookmarkStart w:name="z311" w:id="274"/>
    <w:p>
      <w:pPr>
        <w:spacing w:after="0"/>
        <w:ind w:left="0"/>
        <w:jc w:val="both"/>
      </w:pPr>
      <w:r>
        <w:rPr>
          <w:rFonts w:ascii="Times New Roman"/>
          <w:b w:val="false"/>
          <w:i w:val="false"/>
          <w:color w:val="000000"/>
          <w:sz w:val="28"/>
        </w:rPr>
        <w:t>
      - информационную наклейку/надпись о собираемом виде (фракции) отходов;</w:t>
      </w:r>
    </w:p>
    <w:bookmarkEnd w:id="274"/>
    <w:bookmarkStart w:name="z312" w:id="275"/>
    <w:p>
      <w:pPr>
        <w:spacing w:after="0"/>
        <w:ind w:left="0"/>
        <w:jc w:val="both"/>
      </w:pPr>
      <w:r>
        <w:rPr>
          <w:rFonts w:ascii="Times New Roman"/>
          <w:b w:val="false"/>
          <w:i w:val="false"/>
          <w:color w:val="000000"/>
          <w:sz w:val="28"/>
        </w:rPr>
        <w:t>
      - данные о собственнике контейнера (наименование, телефон);</w:t>
      </w:r>
    </w:p>
    <w:bookmarkEnd w:id="275"/>
    <w:bookmarkStart w:name="z313" w:id="276"/>
    <w:p>
      <w:pPr>
        <w:spacing w:after="0"/>
        <w:ind w:left="0"/>
        <w:jc w:val="both"/>
      </w:pPr>
      <w:r>
        <w:rPr>
          <w:rFonts w:ascii="Times New Roman"/>
          <w:b w:val="false"/>
          <w:i w:val="false"/>
          <w:color w:val="000000"/>
          <w:sz w:val="28"/>
        </w:rPr>
        <w:t>
      - данные организации, обслуживающей контейнер.</w:t>
      </w:r>
    </w:p>
    <w:bookmarkEnd w:id="276"/>
    <w:bookmarkStart w:name="z314" w:id="277"/>
    <w:p>
      <w:pPr>
        <w:spacing w:after="0"/>
        <w:ind w:left="0"/>
        <w:jc w:val="both"/>
      </w:pPr>
      <w:r>
        <w:rPr>
          <w:rFonts w:ascii="Times New Roman"/>
          <w:b w:val="false"/>
          <w:i w:val="false"/>
          <w:color w:val="000000"/>
          <w:sz w:val="28"/>
        </w:rPr>
        <w:t>
      В случае нанесения маркировки на цветные контейнеры, она будет выполнятся контрастным цветом.</w:t>
      </w:r>
    </w:p>
    <w:bookmarkEnd w:id="277"/>
    <w:bookmarkStart w:name="z315" w:id="278"/>
    <w:p>
      <w:pPr>
        <w:spacing w:after="0"/>
        <w:ind w:left="0"/>
        <w:jc w:val="both"/>
      </w:pPr>
      <w:r>
        <w:rPr>
          <w:rFonts w:ascii="Times New Roman"/>
          <w:b w:val="false"/>
          <w:i w:val="false"/>
          <w:color w:val="000000"/>
          <w:sz w:val="28"/>
        </w:rPr>
        <w:t>
      Кроме того, необходимо обеспечить раздельный вывоз отходов, собранных по фракциям для дальнейшего восстановления на специализированных предприятиях.</w:t>
      </w:r>
    </w:p>
    <w:bookmarkEnd w:id="278"/>
    <w:bookmarkStart w:name="z316" w:id="279"/>
    <w:p>
      <w:pPr>
        <w:spacing w:after="0"/>
        <w:ind w:left="0"/>
        <w:jc w:val="both"/>
      </w:pPr>
      <w:r>
        <w:rPr>
          <w:rFonts w:ascii="Times New Roman"/>
          <w:b w:val="false"/>
          <w:i w:val="false"/>
          <w:color w:val="000000"/>
          <w:sz w:val="28"/>
        </w:rPr>
        <w:t>
      Организация раздельного сбора и восстановления опасных составляющих коммунальных отходов</w:t>
      </w:r>
    </w:p>
    <w:bookmarkEnd w:id="279"/>
    <w:bookmarkStart w:name="z317" w:id="28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365</w:t>
      </w:r>
      <w:r>
        <w:rPr>
          <w:rFonts w:ascii="Times New Roman"/>
          <w:b w:val="false"/>
          <w:i w:val="false"/>
          <w:color w:val="000000"/>
          <w:sz w:val="28"/>
        </w:rPr>
        <w:t xml:space="preserve"> ЭК РК опасные составляющие коммунальных отходов (электронное и электрическое оборудование, ртутьсодержащие отходы, батарейки,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280"/>
    <w:bookmarkStart w:name="z318" w:id="281"/>
    <w:p>
      <w:pPr>
        <w:spacing w:after="0"/>
        <w:ind w:left="0"/>
        <w:jc w:val="both"/>
      </w:pPr>
      <w:r>
        <w:rPr>
          <w:rFonts w:ascii="Times New Roman"/>
          <w:b w:val="false"/>
          <w:i w:val="false"/>
          <w:color w:val="000000"/>
          <w:sz w:val="28"/>
        </w:rPr>
        <w:t>
      Ртутьсодержащие отходы (РСО)</w:t>
      </w:r>
    </w:p>
    <w:bookmarkEnd w:id="281"/>
    <w:bookmarkStart w:name="z319" w:id="282"/>
    <w:p>
      <w:pPr>
        <w:spacing w:after="0"/>
        <w:ind w:left="0"/>
        <w:jc w:val="both"/>
      </w:pPr>
      <w:r>
        <w:rPr>
          <w:rFonts w:ascii="Times New Roman"/>
          <w:b w:val="false"/>
          <w:i w:val="false"/>
          <w:color w:val="000000"/>
          <w:sz w:val="28"/>
        </w:rPr>
        <w:t>
      Местные исполнительные органы власти должны организовать систему сбора РСО у населения и обеспечивать:</w:t>
      </w:r>
    </w:p>
    <w:bookmarkEnd w:id="282"/>
    <w:bookmarkStart w:name="z320" w:id="283"/>
    <w:p>
      <w:pPr>
        <w:spacing w:after="0"/>
        <w:ind w:left="0"/>
        <w:jc w:val="both"/>
      </w:pPr>
      <w:r>
        <w:rPr>
          <w:rFonts w:ascii="Times New Roman"/>
          <w:b w:val="false"/>
          <w:i w:val="false"/>
          <w:color w:val="000000"/>
          <w:sz w:val="28"/>
        </w:rPr>
        <w:t>
      - контроль за установкой и обслуживанием специальных универсальных контейнеров, устанавливаемых для сбора РСО, образовавшихся у населения;</w:t>
      </w:r>
    </w:p>
    <w:bookmarkEnd w:id="283"/>
    <w:bookmarkStart w:name="z321" w:id="284"/>
    <w:p>
      <w:pPr>
        <w:spacing w:after="0"/>
        <w:ind w:left="0"/>
        <w:jc w:val="both"/>
      </w:pPr>
      <w:r>
        <w:rPr>
          <w:rFonts w:ascii="Times New Roman"/>
          <w:b w:val="false"/>
          <w:i w:val="false"/>
          <w:color w:val="000000"/>
          <w:sz w:val="28"/>
        </w:rPr>
        <w:t>
      - контроль и организацию деятельности органов управления объектом кондоминиума, которые обязаны обеспечивать меры по сохранности специальных универсальных контейнеров, осуществлять взаимодействие со специализированным предприятием, обслуживающим контейнеры, обеспечивать свободный доступ к ним, вести разъяснительную работу с жильцами, не допускать складирование в контейнер посторонних предметов, наклеивание на контейнер посторонних реклам, объявлений и т.д.;</w:t>
      </w:r>
    </w:p>
    <w:bookmarkEnd w:id="284"/>
    <w:bookmarkStart w:name="z322" w:id="285"/>
    <w:p>
      <w:pPr>
        <w:spacing w:after="0"/>
        <w:ind w:left="0"/>
        <w:jc w:val="both"/>
      </w:pPr>
      <w:r>
        <w:rPr>
          <w:rFonts w:ascii="Times New Roman"/>
          <w:b w:val="false"/>
          <w:i w:val="false"/>
          <w:color w:val="000000"/>
          <w:sz w:val="28"/>
        </w:rPr>
        <w:t>
      - организацию переработки ртутьсодержащих энергосберегающих ламп, находившихся в употреблении у населения путем выделения средств для приобретения работ (услуг) специализированных предприятий на реализацию комплекса мер по демеркуризации для населения и на ремонт (замену) контейнеров для РСО.</w:t>
      </w:r>
    </w:p>
    <w:bookmarkEnd w:id="285"/>
    <w:bookmarkStart w:name="z323" w:id="28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ЭК РК</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РК "О государственных закупках" (глава 4) и </w:t>
      </w:r>
      <w:r>
        <w:rPr>
          <w:rFonts w:ascii="Times New Roman"/>
          <w:b w:val="false"/>
          <w:i w:val="false"/>
          <w:color w:val="000000"/>
          <w:sz w:val="28"/>
        </w:rPr>
        <w:t>Правилами</w:t>
      </w:r>
      <w:r>
        <w:rPr>
          <w:rFonts w:ascii="Times New Roman"/>
          <w:b w:val="false"/>
          <w:i w:val="false"/>
          <w:color w:val="000000"/>
          <w:sz w:val="28"/>
        </w:rPr>
        <w:t xml:space="preserve"> управления коммунальными отходами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ЭГПР РК от 28 декабря 2021 года № 508) приобретение работ (услуг) специализированных предприятий на реализацию комплекса мер по демеркуризации для населения и на ремонт (замену) контейнеров для РСО местные исполнительные органы власти должны проводить посредством конкурса (тендера).</w:t>
      </w:r>
    </w:p>
    <w:bookmarkEnd w:id="286"/>
    <w:bookmarkStart w:name="z324" w:id="287"/>
    <w:p>
      <w:pPr>
        <w:spacing w:after="0"/>
        <w:ind w:left="0"/>
        <w:jc w:val="both"/>
      </w:pPr>
      <w:r>
        <w:rPr>
          <w:rFonts w:ascii="Times New Roman"/>
          <w:b w:val="false"/>
          <w:i w:val="false"/>
          <w:color w:val="000000"/>
          <w:sz w:val="28"/>
        </w:rPr>
        <w:t>
      В городе Тобыл и Заречном сельском округе установлены по 2 специальных универсальных контейнера для сбора РСО. Состояние контейнеров удовлетворительное, однако, население сбрасывает в них разбитые лампы, битое стекло, отходы ртутных градусников и другие мелкие отходы жизнедеятельности, что недопустимо. Местному акимату необходимо провести разъяснительную работу с населением о прямом предназначении этих контейнеров.</w:t>
      </w:r>
    </w:p>
    <w:bookmarkEnd w:id="287"/>
    <w:bookmarkStart w:name="z325" w:id="288"/>
    <w:p>
      <w:pPr>
        <w:spacing w:after="0"/>
        <w:ind w:left="0"/>
        <w:jc w:val="both"/>
      </w:pPr>
      <w:r>
        <w:rPr>
          <w:rFonts w:ascii="Times New Roman"/>
          <w:b w:val="false"/>
          <w:i w:val="false"/>
          <w:color w:val="000000"/>
          <w:sz w:val="28"/>
        </w:rPr>
        <w:t>
      Электронное и электрическое оборудование</w:t>
      </w:r>
    </w:p>
    <w:bookmarkEnd w:id="288"/>
    <w:bookmarkStart w:name="z326" w:id="289"/>
    <w:p>
      <w:pPr>
        <w:spacing w:after="0"/>
        <w:ind w:left="0"/>
        <w:jc w:val="both"/>
      </w:pPr>
      <w:r>
        <w:rPr>
          <w:rFonts w:ascii="Times New Roman"/>
          <w:b w:val="false"/>
          <w:i w:val="false"/>
          <w:color w:val="000000"/>
          <w:sz w:val="28"/>
        </w:rPr>
        <w:t xml:space="preserve">
      Местные исполнительные органы, которые в соответствии с </w:t>
      </w:r>
      <w:r>
        <w:rPr>
          <w:rFonts w:ascii="Times New Roman"/>
          <w:b w:val="false"/>
          <w:i w:val="false"/>
          <w:color w:val="000000"/>
          <w:sz w:val="28"/>
        </w:rPr>
        <w:t>ЭК РК</w:t>
      </w:r>
      <w:r>
        <w:rPr>
          <w:rFonts w:ascii="Times New Roman"/>
          <w:b w:val="false"/>
          <w:i w:val="false"/>
          <w:color w:val="000000"/>
          <w:sz w:val="28"/>
        </w:rPr>
        <w:t xml:space="preserve"> несут ответственность за развитие инфраструктуры по обращению с коммунальными отходами, должны предпринимать необходимые меры для предотвращения смешивания опасных отходов с другими категориями опасных отходов или другими отходами, веществами или материалами. Очень важно внедрить раздельный сбор отработанного электронного и электрического оборудования.</w:t>
      </w:r>
    </w:p>
    <w:bookmarkEnd w:id="289"/>
    <w:bookmarkStart w:name="z327" w:id="290"/>
    <w:p>
      <w:pPr>
        <w:spacing w:after="0"/>
        <w:ind w:left="0"/>
        <w:jc w:val="both"/>
      </w:pPr>
      <w:r>
        <w:rPr>
          <w:rFonts w:ascii="Times New Roman"/>
          <w:b w:val="false"/>
          <w:i w:val="false"/>
          <w:color w:val="000000"/>
          <w:sz w:val="28"/>
        </w:rPr>
        <w:t>
      Организация системы сбора опасных составляющих коммунальных отходов у населения включает следующие меры:</w:t>
      </w:r>
    </w:p>
    <w:bookmarkEnd w:id="290"/>
    <w:bookmarkStart w:name="z328" w:id="291"/>
    <w:p>
      <w:pPr>
        <w:spacing w:after="0"/>
        <w:ind w:left="0"/>
        <w:jc w:val="both"/>
      </w:pPr>
      <w:r>
        <w:rPr>
          <w:rFonts w:ascii="Times New Roman"/>
          <w:b w:val="false"/>
          <w:i w:val="false"/>
          <w:color w:val="000000"/>
          <w:sz w:val="28"/>
        </w:rPr>
        <w:t>
      - создание стационарных или передвижных пунктов/точек сбора опасных бытовых отходов, таких как батарейки, электронное и электрическое оборудование. Пункты приема могут быть созданы в торговых точках, осуществляющих реализацию указанных товаров;</w:t>
      </w:r>
    </w:p>
    <w:bookmarkEnd w:id="291"/>
    <w:bookmarkStart w:name="z329" w:id="292"/>
    <w:p>
      <w:pPr>
        <w:spacing w:after="0"/>
        <w:ind w:left="0"/>
        <w:jc w:val="both"/>
      </w:pPr>
      <w:r>
        <w:rPr>
          <w:rFonts w:ascii="Times New Roman"/>
          <w:b w:val="false"/>
          <w:i w:val="false"/>
          <w:color w:val="000000"/>
          <w:sz w:val="28"/>
        </w:rPr>
        <w:t>
      - обеспечение информирования населения об организованных пунктах приема отходов и пропаганды безопасного обращения с ними;</w:t>
      </w:r>
    </w:p>
    <w:bookmarkEnd w:id="292"/>
    <w:bookmarkStart w:name="z330" w:id="293"/>
    <w:p>
      <w:pPr>
        <w:spacing w:after="0"/>
        <w:ind w:left="0"/>
        <w:jc w:val="both"/>
      </w:pPr>
      <w:r>
        <w:rPr>
          <w:rFonts w:ascii="Times New Roman"/>
          <w:b w:val="false"/>
          <w:i w:val="false"/>
          <w:color w:val="000000"/>
          <w:sz w:val="28"/>
        </w:rPr>
        <w:t>
      - установление сотрудничества с акционерным обществом "Жасыл Даму", осуществляющим функции оператора расширенной ответственности производителя с целью покрытия части расходов на сбор и утилизацию отходов.</w:t>
      </w:r>
    </w:p>
    <w:bookmarkEnd w:id="293"/>
    <w:bookmarkStart w:name="z331" w:id="294"/>
    <w:p>
      <w:pPr>
        <w:spacing w:after="0"/>
        <w:ind w:left="0"/>
        <w:jc w:val="both"/>
      </w:pPr>
      <w:r>
        <w:rPr>
          <w:rFonts w:ascii="Times New Roman"/>
          <w:b w:val="false"/>
          <w:i w:val="false"/>
          <w:color w:val="000000"/>
          <w:sz w:val="28"/>
        </w:rPr>
        <w:t>
      Местные исполнительные органы должны проводить информационную работу с населением об опасном воздействии электронных отходов и существующих системах сбора и переработки отходов. Зачастую, население не осознает всю серьезность последствий, к которым ведет попадание электронного и электрического оборудования на полигоны в общем потоке ТБО. До населения необходимо также доводить информацию о существующих пунктах сбора отработанного электронного и электрического оборудования.</w:t>
      </w:r>
    </w:p>
    <w:bookmarkEnd w:id="294"/>
    <w:bookmarkStart w:name="z332" w:id="295"/>
    <w:p>
      <w:pPr>
        <w:spacing w:after="0"/>
        <w:ind w:left="0"/>
        <w:jc w:val="both"/>
      </w:pPr>
      <w:r>
        <w:rPr>
          <w:rFonts w:ascii="Times New Roman"/>
          <w:b w:val="false"/>
          <w:i w:val="false"/>
          <w:color w:val="000000"/>
          <w:sz w:val="28"/>
        </w:rPr>
        <w:t>
      Раздельный сбор и восстановление опасных составляющих коммунальных отходов у юридических лиц</w:t>
      </w:r>
    </w:p>
    <w:bookmarkEnd w:id="295"/>
    <w:bookmarkStart w:name="z333" w:id="296"/>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365</w:t>
      </w:r>
      <w:r>
        <w:rPr>
          <w:rFonts w:ascii="Times New Roman"/>
          <w:b w:val="false"/>
          <w:i w:val="false"/>
          <w:color w:val="000000"/>
          <w:sz w:val="28"/>
        </w:rPr>
        <w:t xml:space="preserve"> ЭК РК опасные, оставляющие коммунальных отходов образующиеся у юридических лиц вне зависимости от вида деятельности, должны собираться раздельно и передаваться на восстановление специализированными организациями (предприятиям).</w:t>
      </w:r>
    </w:p>
    <w:bookmarkEnd w:id="296"/>
    <w:bookmarkStart w:name="z334" w:id="297"/>
    <w:p>
      <w:pPr>
        <w:spacing w:after="0"/>
        <w:ind w:left="0"/>
        <w:jc w:val="both"/>
      </w:pPr>
      <w:r>
        <w:rPr>
          <w:rFonts w:ascii="Times New Roman"/>
          <w:b w:val="false"/>
          <w:i w:val="false"/>
          <w:color w:val="000000"/>
          <w:sz w:val="28"/>
        </w:rPr>
        <w:t>
      Местные органы исполнительной власти должны провести разъяснительную работу с юридическими лицами района (государственные учреждения, бюджетные организации) о необходимости заключения договоров со специализированными предприятиями на оказание услуг по управлению опасными отходами и контролировать этот процесс.</w:t>
      </w:r>
    </w:p>
    <w:bookmarkEnd w:id="297"/>
    <w:bookmarkStart w:name="z335" w:id="298"/>
    <w:p>
      <w:pPr>
        <w:spacing w:after="0"/>
        <w:ind w:left="0"/>
        <w:jc w:val="both"/>
      </w:pPr>
      <w:r>
        <w:rPr>
          <w:rFonts w:ascii="Times New Roman"/>
          <w:b w:val="false"/>
          <w:i w:val="false"/>
          <w:color w:val="000000"/>
          <w:sz w:val="28"/>
        </w:rPr>
        <w:t>
      Организация раздельного сбора органических коммунальных отходов и их восстановления, в том числе путем компостирования</w:t>
      </w:r>
    </w:p>
    <w:bookmarkEnd w:id="298"/>
    <w:bookmarkStart w:name="z336" w:id="299"/>
    <w:p>
      <w:pPr>
        <w:spacing w:after="0"/>
        <w:ind w:left="0"/>
        <w:jc w:val="both"/>
      </w:pPr>
      <w:r>
        <w:rPr>
          <w:rFonts w:ascii="Times New Roman"/>
          <w:b w:val="false"/>
          <w:i w:val="false"/>
          <w:color w:val="000000"/>
          <w:sz w:val="28"/>
        </w:rPr>
        <w:t>
      Согласно ЭК РК (</w:t>
      </w:r>
      <w:r>
        <w:rPr>
          <w:rFonts w:ascii="Times New Roman"/>
          <w:b w:val="false"/>
          <w:i w:val="false"/>
          <w:color w:val="000000"/>
          <w:sz w:val="28"/>
        </w:rPr>
        <w:t>ст. 365</w:t>
      </w:r>
      <w:r>
        <w:rPr>
          <w:rFonts w:ascii="Times New Roman"/>
          <w:b w:val="false"/>
          <w:i w:val="false"/>
          <w:color w:val="000000"/>
          <w:sz w:val="28"/>
        </w:rPr>
        <w:t>) местные исполнительные органы обеспечивают соблюдение экологических требований при обращении с коммунальными отходами путем стимулирования раздельного сбора органических отходов и их использования.</w:t>
      </w:r>
    </w:p>
    <w:bookmarkEnd w:id="299"/>
    <w:bookmarkStart w:name="z337" w:id="300"/>
    <w:p>
      <w:pPr>
        <w:spacing w:after="0"/>
        <w:ind w:left="0"/>
        <w:jc w:val="both"/>
      </w:pPr>
      <w:r>
        <w:rPr>
          <w:rFonts w:ascii="Times New Roman"/>
          <w:b w:val="false"/>
          <w:i w:val="false"/>
          <w:color w:val="000000"/>
          <w:sz w:val="28"/>
        </w:rPr>
        <w:t>
      Местные исполнительные органы должны организовать мероприятия по сокращению захоронения биологически разлагаемых отходов, включая меры по их рециклингу, компостированию, производству биогаза и (или) использованию в целях производства продукции или энергии.</w:t>
      </w:r>
    </w:p>
    <w:bookmarkEnd w:id="300"/>
    <w:bookmarkStart w:name="z338" w:id="301"/>
    <w:p>
      <w:pPr>
        <w:spacing w:after="0"/>
        <w:ind w:left="0"/>
        <w:jc w:val="both"/>
      </w:pPr>
      <w:r>
        <w:rPr>
          <w:rFonts w:ascii="Times New Roman"/>
          <w:b w:val="false"/>
          <w:i w:val="false"/>
          <w:color w:val="000000"/>
          <w:sz w:val="28"/>
        </w:rPr>
        <w:t>
      Наиболее приемлемым способом переработки органических отходов в сельской местности является компостирование.</w:t>
      </w:r>
    </w:p>
    <w:bookmarkEnd w:id="301"/>
    <w:bookmarkStart w:name="z339" w:id="302"/>
    <w:p>
      <w:pPr>
        <w:spacing w:after="0"/>
        <w:ind w:left="0"/>
        <w:jc w:val="both"/>
      </w:pPr>
      <w:r>
        <w:rPr>
          <w:rFonts w:ascii="Times New Roman"/>
          <w:b w:val="false"/>
          <w:i w:val="false"/>
          <w:color w:val="000000"/>
          <w:sz w:val="28"/>
        </w:rPr>
        <w:t>
      Правилами управления коммунальными отходами (п. 19) установлено, что местные исполнительные органы районов, сел, поселков, сельских округов должны проводить информационные кампании для населения по внедрению компостирования органических отходов в секторе индивидуальной жилой застройки (частный сектор).</w:t>
      </w:r>
    </w:p>
    <w:bookmarkEnd w:id="302"/>
    <w:bookmarkStart w:name="z340" w:id="303"/>
    <w:p>
      <w:pPr>
        <w:spacing w:after="0"/>
        <w:ind w:left="0"/>
        <w:jc w:val="both"/>
      </w:pPr>
      <w:r>
        <w:rPr>
          <w:rFonts w:ascii="Times New Roman"/>
          <w:b w:val="false"/>
          <w:i w:val="false"/>
          <w:color w:val="000000"/>
          <w:sz w:val="28"/>
        </w:rPr>
        <w:t>
      Компостирование отходов - это способ переработки сырых органических отходов аэробными микроорганизмами. Компостирование - это естественный процесс преобразования органических веществ, таких как листья и пищевые отходы, в ценное удобрение, которое может обогатить почву и растения. Компостирование ускоряет процесс, создавая идеальную среду для бактерий, грибков и других разлагающихся организмов.</w:t>
      </w:r>
    </w:p>
    <w:bookmarkEnd w:id="303"/>
    <w:bookmarkStart w:name="z341" w:id="304"/>
    <w:p>
      <w:pPr>
        <w:spacing w:after="0"/>
        <w:ind w:left="0"/>
        <w:jc w:val="both"/>
      </w:pPr>
      <w:r>
        <w:rPr>
          <w:rFonts w:ascii="Times New Roman"/>
          <w:b w:val="false"/>
          <w:i w:val="false"/>
          <w:color w:val="000000"/>
          <w:sz w:val="28"/>
        </w:rPr>
        <w:t>
      Компостирование обычно состоит из переработки твердых отходов, биоразложения органических частей, а также подготовки и сбыта конечного продукта компоста.</w:t>
      </w:r>
    </w:p>
    <w:bookmarkEnd w:id="304"/>
    <w:bookmarkStart w:name="z342" w:id="305"/>
    <w:p>
      <w:pPr>
        <w:spacing w:after="0"/>
        <w:ind w:left="0"/>
        <w:jc w:val="both"/>
      </w:pPr>
      <w:r>
        <w:rPr>
          <w:rFonts w:ascii="Times New Roman"/>
          <w:b w:val="false"/>
          <w:i w:val="false"/>
          <w:color w:val="000000"/>
          <w:sz w:val="28"/>
        </w:rPr>
        <w:t>
      Компостирование органических отходов может происходить как непосредственно в домашних хозяйствах, так и централизованно. Непосредственно в домашних хозяйствах компостирование происходит либо просто в компостных ямах, либо с применением специальных компостирующих аппаратов.</w:t>
      </w:r>
    </w:p>
    <w:bookmarkEnd w:id="305"/>
    <w:bookmarkStart w:name="z343" w:id="306"/>
    <w:p>
      <w:pPr>
        <w:spacing w:after="0"/>
        <w:ind w:left="0"/>
        <w:jc w:val="both"/>
      </w:pPr>
      <w:r>
        <w:rPr>
          <w:rFonts w:ascii="Times New Roman"/>
          <w:b w:val="false"/>
          <w:i w:val="false"/>
          <w:color w:val="000000"/>
          <w:sz w:val="28"/>
        </w:rPr>
        <w:t>
      Компостные установки можно предусмотреть на полигонах Костанайского района. Например, на полигоне города Тобыл можно оборудовать специальную площадку, на которой будут размещаться вывозимые пищевые и другие органические отходы и будет происходить закладка компоста. Образуемый компост можно использовать для нужд сельского хозяйства и при рекультивации мест временного хранения отходов.</w:t>
      </w:r>
    </w:p>
    <w:bookmarkEnd w:id="306"/>
    <w:bookmarkStart w:name="z344" w:id="307"/>
    <w:p>
      <w:pPr>
        <w:spacing w:after="0"/>
        <w:ind w:left="0"/>
        <w:jc w:val="both"/>
      </w:pPr>
      <w:r>
        <w:rPr>
          <w:rFonts w:ascii="Times New Roman"/>
          <w:b w:val="false"/>
          <w:i w:val="false"/>
          <w:color w:val="000000"/>
          <w:sz w:val="28"/>
        </w:rPr>
        <w:t>
      В организациях и учреждениях (например в школах, больницах), где образуется достаточно большое количество биоразлагаемых отходов и имеется подсобное хозяйство, компостирование может производиться в индивидуальном порядке.</w:t>
      </w:r>
    </w:p>
    <w:bookmarkEnd w:id="307"/>
    <w:bookmarkStart w:name="z345" w:id="308"/>
    <w:p>
      <w:pPr>
        <w:spacing w:after="0"/>
        <w:ind w:left="0"/>
        <w:jc w:val="both"/>
      </w:pPr>
      <w:r>
        <w:rPr>
          <w:rFonts w:ascii="Times New Roman"/>
          <w:b w:val="false"/>
          <w:i w:val="false"/>
          <w:color w:val="000000"/>
          <w:sz w:val="28"/>
        </w:rPr>
        <w:t>
      Задачей местных исполнительных органов является проведение осведомительной работы среди населения и юридических лиц по применению компостирования.</w:t>
      </w:r>
    </w:p>
    <w:bookmarkEnd w:id="308"/>
    <w:bookmarkStart w:name="z346" w:id="309"/>
    <w:p>
      <w:pPr>
        <w:spacing w:after="0"/>
        <w:ind w:left="0"/>
        <w:jc w:val="left"/>
      </w:pPr>
      <w:r>
        <w:rPr>
          <w:rFonts w:ascii="Times New Roman"/>
          <w:b/>
          <w:i w:val="false"/>
          <w:color w:val="000000"/>
        </w:rPr>
        <w:t xml:space="preserve"> 3.4. Создание системы переработки и утилизации коммунальных отходов</w:t>
      </w:r>
    </w:p>
    <w:bookmarkEnd w:id="309"/>
    <w:bookmarkStart w:name="z347" w:id="310"/>
    <w:p>
      <w:pPr>
        <w:spacing w:after="0"/>
        <w:ind w:left="0"/>
        <w:jc w:val="both"/>
      </w:pPr>
      <w:r>
        <w:rPr>
          <w:rFonts w:ascii="Times New Roman"/>
          <w:b w:val="false"/>
          <w:i w:val="false"/>
          <w:color w:val="000000"/>
          <w:sz w:val="28"/>
        </w:rPr>
        <w:t>
      Система переработки и утилизации коммунальных отходов в Костанайском районе не создана.</w:t>
      </w:r>
    </w:p>
    <w:bookmarkEnd w:id="310"/>
    <w:bookmarkStart w:name="z348" w:id="311"/>
    <w:p>
      <w:pPr>
        <w:spacing w:after="0"/>
        <w:ind w:left="0"/>
        <w:jc w:val="both"/>
      </w:pPr>
      <w:r>
        <w:rPr>
          <w:rFonts w:ascii="Times New Roman"/>
          <w:b w:val="false"/>
          <w:i w:val="false"/>
          <w:color w:val="000000"/>
          <w:sz w:val="28"/>
        </w:rPr>
        <w:t>
      Вместе с тем, в Костанайской области доля переработанных и утилизированных отходов возрастает год от года. Десять частных компаний осуществляют переработку вторсырья и выпускают 14 видов готовой продукции. Поэтому одной из задач местных исполнительных органов района является взаимодействие со специализированными предприятиями по восстановлению отходов, которые находятся в городах области, заключение с ними договоров на вывоз, утилизацию или переработку отходов.</w:t>
      </w:r>
    </w:p>
    <w:bookmarkEnd w:id="311"/>
    <w:bookmarkStart w:name="z349" w:id="312"/>
    <w:p>
      <w:pPr>
        <w:spacing w:after="0"/>
        <w:ind w:left="0"/>
        <w:jc w:val="both"/>
      </w:pPr>
      <w:r>
        <w:rPr>
          <w:rFonts w:ascii="Times New Roman"/>
          <w:b w:val="false"/>
          <w:i w:val="false"/>
          <w:color w:val="000000"/>
          <w:sz w:val="28"/>
        </w:rPr>
        <w:t>
      Большое значение для развития системы утилизации и переработки коммунальных отходов в районе имеет организация работы местных исполнительных органов со всеми предприятиями, которые осуществляют деятельность на территории района с целью развития переработки отходов на местах.</w:t>
      </w:r>
    </w:p>
    <w:bookmarkEnd w:id="312"/>
    <w:bookmarkStart w:name="z350" w:id="313"/>
    <w:p>
      <w:pPr>
        <w:spacing w:after="0"/>
        <w:ind w:left="0"/>
        <w:jc w:val="both"/>
      </w:pPr>
      <w:r>
        <w:rPr>
          <w:rFonts w:ascii="Times New Roman"/>
          <w:b w:val="false"/>
          <w:i w:val="false"/>
          <w:color w:val="000000"/>
          <w:sz w:val="28"/>
        </w:rPr>
        <w:t>
      Местные исполнительные органы должны усилить взаимодействие с представителями местного бизнес сообщества по выявлению возможностей и заинтересованности в создании объектов переработки коммунальных отходов района. Это могут быть встречи, круглые столы и тому подобное, на которых разъясняется значение переработки отходов для окружающей среды, населения и экономические выгоды для бизнеса, обсуждаются предложении в сфере управления отходами, установки пунктов приема вторичного сырья и контейнеров и прочее.</w:t>
      </w:r>
    </w:p>
    <w:bookmarkEnd w:id="313"/>
    <w:bookmarkStart w:name="z351" w:id="314"/>
    <w:p>
      <w:pPr>
        <w:spacing w:after="0"/>
        <w:ind w:left="0"/>
        <w:jc w:val="left"/>
      </w:pPr>
      <w:r>
        <w:rPr>
          <w:rFonts w:ascii="Times New Roman"/>
          <w:b/>
          <w:i w:val="false"/>
          <w:color w:val="000000"/>
        </w:rPr>
        <w:t xml:space="preserve"> 3.5. Обеспечение безопасного захоронения коммунальных отходов</w:t>
      </w:r>
    </w:p>
    <w:bookmarkEnd w:id="314"/>
    <w:bookmarkStart w:name="z352" w:id="315"/>
    <w:p>
      <w:pPr>
        <w:spacing w:after="0"/>
        <w:ind w:left="0"/>
        <w:jc w:val="both"/>
      </w:pPr>
      <w:r>
        <w:rPr>
          <w:rFonts w:ascii="Times New Roman"/>
          <w:b w:val="false"/>
          <w:i w:val="false"/>
          <w:color w:val="000000"/>
          <w:sz w:val="28"/>
        </w:rPr>
        <w:t>
      Захоронение отходов в районе осуществляется на 6 полигонах ТБО, 3 полигона соответствуют экологическим, санитарно-эпидемиологическим требованиям, 3 полигона не соответствуют экологическим и санитарно-эпидемиологическим требованиям, как того требует законодательство (</w:t>
      </w:r>
      <w:r>
        <w:rPr>
          <w:rFonts w:ascii="Times New Roman"/>
          <w:b w:val="false"/>
          <w:i w:val="false"/>
          <w:color w:val="000000"/>
          <w:sz w:val="28"/>
        </w:rPr>
        <w:t>глава 25</w:t>
      </w:r>
      <w:r>
        <w:rPr>
          <w:rFonts w:ascii="Times New Roman"/>
          <w:b w:val="false"/>
          <w:i w:val="false"/>
          <w:color w:val="000000"/>
          <w:sz w:val="28"/>
        </w:rPr>
        <w:t xml:space="preserve"> ЭК РК).</w:t>
      </w:r>
    </w:p>
    <w:bookmarkEnd w:id="315"/>
    <w:bookmarkStart w:name="z353" w:id="316"/>
    <w:p>
      <w:pPr>
        <w:spacing w:after="0"/>
        <w:ind w:left="0"/>
        <w:jc w:val="both"/>
      </w:pPr>
      <w:r>
        <w:rPr>
          <w:rFonts w:ascii="Times New Roman"/>
          <w:b w:val="false"/>
          <w:i w:val="false"/>
          <w:color w:val="000000"/>
          <w:sz w:val="28"/>
        </w:rPr>
        <w:t>
      Анализ состояния полигонов в Костанайском районе показывает, что только в городе Тобыл заполняемость полигона соответствует проектной мощности. На всех остальных полигонах объем размещенных ТБО незначителен по сравнению с проектной мощностью (таблица 9).</w:t>
      </w:r>
    </w:p>
    <w:bookmarkEnd w:id="316"/>
    <w:bookmarkStart w:name="z354" w:id="317"/>
    <w:p>
      <w:pPr>
        <w:spacing w:after="0"/>
        <w:ind w:left="0"/>
        <w:jc w:val="both"/>
      </w:pPr>
      <w:r>
        <w:rPr>
          <w:rFonts w:ascii="Times New Roman"/>
          <w:b w:val="false"/>
          <w:i w:val="false"/>
          <w:color w:val="000000"/>
          <w:sz w:val="28"/>
        </w:rPr>
        <w:t>
      Рекультивация отдельных полигонов ТБО и модернизация полигонов, отвечающих экологическим, строительным и санитарным требованиям</w:t>
      </w:r>
    </w:p>
    <w:bookmarkEnd w:id="317"/>
    <w:bookmarkStart w:name="z355" w:id="318"/>
    <w:p>
      <w:pPr>
        <w:spacing w:after="0"/>
        <w:ind w:left="0"/>
        <w:jc w:val="both"/>
      </w:pPr>
      <w:r>
        <w:rPr>
          <w:rFonts w:ascii="Times New Roman"/>
          <w:b w:val="false"/>
          <w:i w:val="false"/>
          <w:color w:val="000000"/>
          <w:sz w:val="28"/>
        </w:rPr>
        <w:t>
      Согласно законодательству (</w:t>
      </w:r>
      <w:r>
        <w:rPr>
          <w:rFonts w:ascii="Times New Roman"/>
          <w:b w:val="false"/>
          <w:i w:val="false"/>
          <w:color w:val="000000"/>
          <w:sz w:val="28"/>
        </w:rPr>
        <w:t>ст. 356</w:t>
      </w:r>
      <w:r>
        <w:rPr>
          <w:rFonts w:ascii="Times New Roman"/>
          <w:b w:val="false"/>
          <w:i w:val="false"/>
          <w:color w:val="000000"/>
          <w:sz w:val="28"/>
        </w:rPr>
        <w:t xml:space="preserve"> ЭК РК) закрытие полигона (части полигона) по захоронению отходов допускается только после получения экологического разрешения.</w:t>
      </w:r>
    </w:p>
    <w:bookmarkEnd w:id="318"/>
    <w:bookmarkStart w:name="z356" w:id="319"/>
    <w:p>
      <w:pPr>
        <w:spacing w:after="0"/>
        <w:ind w:left="0"/>
        <w:jc w:val="both"/>
      </w:pPr>
      <w:r>
        <w:rPr>
          <w:rFonts w:ascii="Times New Roman"/>
          <w:b w:val="false"/>
          <w:i w:val="false"/>
          <w:color w:val="000000"/>
          <w:sz w:val="28"/>
        </w:rPr>
        <w:t>
      После закрытия полигона (части полигона) оператор полигона осуществляет рекультивацию территории, которая включает мероприятия по стабилизации отходов в теле полигона, противоэрозионной защите и озеленению склонов полигона с учетом природно-климатических условий зоны расположения полигона. Требования к рекультивации полигонов устанавливаются государственными нормативами в области архитектуры, градостроительства и строительства.</w:t>
      </w:r>
    </w:p>
    <w:bookmarkEnd w:id="319"/>
    <w:bookmarkStart w:name="z357" w:id="320"/>
    <w:p>
      <w:pPr>
        <w:spacing w:after="0"/>
        <w:ind w:left="0"/>
        <w:jc w:val="both"/>
      </w:pPr>
      <w:r>
        <w:rPr>
          <w:rFonts w:ascii="Times New Roman"/>
          <w:b w:val="false"/>
          <w:i w:val="false"/>
          <w:color w:val="000000"/>
          <w:sz w:val="28"/>
        </w:rPr>
        <w:t>
      Не все полигоны Костанайского района отвечают природоохранным и санитарным требованиям. В случае рекультивации отдельных полигонов на оставшихся полигонах необходимо провести модернизацию на соответствие экологическим, строительным и санитарным нормам.</w:t>
      </w:r>
    </w:p>
    <w:bookmarkEnd w:id="320"/>
    <w:bookmarkStart w:name="z358" w:id="321"/>
    <w:p>
      <w:pPr>
        <w:spacing w:after="0"/>
        <w:ind w:left="0"/>
        <w:jc w:val="both"/>
      </w:pPr>
      <w:r>
        <w:rPr>
          <w:rFonts w:ascii="Times New Roman"/>
          <w:b w:val="false"/>
          <w:i w:val="false"/>
          <w:color w:val="000000"/>
          <w:sz w:val="28"/>
        </w:rPr>
        <w:t>
      Основные документы, в которых установлены требования для полигонов ТБО:</w:t>
      </w:r>
    </w:p>
    <w:bookmarkEnd w:id="321"/>
    <w:bookmarkStart w:name="z359" w:id="322"/>
    <w:p>
      <w:pPr>
        <w:spacing w:after="0"/>
        <w:ind w:left="0"/>
        <w:jc w:val="both"/>
      </w:pPr>
      <w:r>
        <w:rPr>
          <w:rFonts w:ascii="Times New Roman"/>
          <w:b w:val="false"/>
          <w:i w:val="false"/>
          <w:color w:val="000000"/>
          <w:sz w:val="28"/>
        </w:rPr>
        <w:t xml:space="preserve">
      ЭК РК - </w:t>
      </w:r>
      <w:r>
        <w:rPr>
          <w:rFonts w:ascii="Times New Roman"/>
          <w:b w:val="false"/>
          <w:i w:val="false"/>
          <w:color w:val="000000"/>
          <w:sz w:val="28"/>
        </w:rPr>
        <w:t>глава 25</w:t>
      </w:r>
      <w:r>
        <w:rPr>
          <w:rFonts w:ascii="Times New Roman"/>
          <w:b w:val="false"/>
          <w:i w:val="false"/>
          <w:color w:val="000000"/>
          <w:sz w:val="28"/>
        </w:rPr>
        <w:t>;</w:t>
      </w:r>
    </w:p>
    <w:bookmarkEnd w:id="322"/>
    <w:bookmarkStart w:name="z360" w:id="323"/>
    <w:p>
      <w:pPr>
        <w:spacing w:after="0"/>
        <w:ind w:left="0"/>
        <w:jc w:val="both"/>
      </w:pPr>
      <w:r>
        <w:rPr>
          <w:rFonts w:ascii="Times New Roman"/>
          <w:b w:val="false"/>
          <w:i w:val="false"/>
          <w:color w:val="000000"/>
          <w:sz w:val="28"/>
        </w:rPr>
        <w:t>
      Приказ исполняющего обязанности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p>
    <w:bookmarkEnd w:id="323"/>
    <w:bookmarkStart w:name="z361" w:id="324"/>
    <w:p>
      <w:pPr>
        <w:spacing w:after="0"/>
        <w:ind w:left="0"/>
        <w:jc w:val="both"/>
      </w:pPr>
      <w:r>
        <w:rPr>
          <w:rFonts w:ascii="Times New Roman"/>
          <w:b w:val="false"/>
          <w:i w:val="false"/>
          <w:color w:val="000000"/>
          <w:sz w:val="28"/>
        </w:rPr>
        <w:t>
      СТ РК 3696-2020. Полигоны для твердо-бытовых отходов малой мощности. Требования.</w:t>
      </w:r>
    </w:p>
    <w:bookmarkEnd w:id="324"/>
    <w:bookmarkStart w:name="z362" w:id="325"/>
    <w:p>
      <w:pPr>
        <w:spacing w:after="0"/>
        <w:ind w:left="0"/>
        <w:jc w:val="both"/>
      </w:pPr>
      <w:r>
        <w:rPr>
          <w:rFonts w:ascii="Times New Roman"/>
          <w:b w:val="false"/>
          <w:i w:val="false"/>
          <w:color w:val="000000"/>
          <w:sz w:val="28"/>
        </w:rPr>
        <w:t>
      СН РК 1.04-15-2013 Полигоны для твердых бытовых отходов.</w:t>
      </w:r>
    </w:p>
    <w:bookmarkEnd w:id="325"/>
    <w:bookmarkStart w:name="z363" w:id="326"/>
    <w:p>
      <w:pPr>
        <w:spacing w:after="0"/>
        <w:ind w:left="0"/>
        <w:jc w:val="both"/>
      </w:pPr>
      <w:r>
        <w:rPr>
          <w:rFonts w:ascii="Times New Roman"/>
          <w:b w:val="false"/>
          <w:i w:val="false"/>
          <w:color w:val="000000"/>
          <w:sz w:val="28"/>
        </w:rPr>
        <w:t>
      Ликвидация несанкционированных объектов размещения отходов</w:t>
      </w:r>
    </w:p>
    <w:bookmarkEnd w:id="326"/>
    <w:bookmarkStart w:name="z364" w:id="327"/>
    <w:p>
      <w:pPr>
        <w:spacing w:after="0"/>
        <w:ind w:left="0"/>
        <w:jc w:val="both"/>
      </w:pPr>
      <w:r>
        <w:rPr>
          <w:rFonts w:ascii="Times New Roman"/>
          <w:b w:val="false"/>
          <w:i w:val="false"/>
          <w:color w:val="000000"/>
          <w:sz w:val="28"/>
        </w:rPr>
        <w:t>
      Несанкционированных объектов размещения отходов на территории Костанайского района не выявлено.</w:t>
      </w:r>
    </w:p>
    <w:bookmarkEnd w:id="327"/>
    <w:bookmarkStart w:name="z365" w:id="328"/>
    <w:p>
      <w:pPr>
        <w:spacing w:after="0"/>
        <w:ind w:left="0"/>
        <w:jc w:val="both"/>
      </w:pPr>
      <w:r>
        <w:rPr>
          <w:rFonts w:ascii="Times New Roman"/>
          <w:b w:val="false"/>
          <w:i w:val="false"/>
          <w:color w:val="000000"/>
          <w:sz w:val="28"/>
        </w:rPr>
        <w:t>
      Стихийные свалки образуются лишь в подворьях населения района, что связано с отсутствием централизованной системы сбора и вывоза коммунальных отходов. В течение календарного года отходы складируются во дворах, создавая неблагоприятную экологическую обстановку и вывозятся один раз в год самовывозом.</w:t>
      </w:r>
    </w:p>
    <w:bookmarkEnd w:id="328"/>
    <w:bookmarkStart w:name="z366" w:id="329"/>
    <w:p>
      <w:pPr>
        <w:spacing w:after="0"/>
        <w:ind w:left="0"/>
        <w:jc w:val="both"/>
      </w:pPr>
      <w:r>
        <w:rPr>
          <w:rFonts w:ascii="Times New Roman"/>
          <w:b w:val="false"/>
          <w:i w:val="false"/>
          <w:color w:val="000000"/>
          <w:sz w:val="28"/>
        </w:rPr>
        <w:t>
      Организация централизованной системы сбора и вывоза отходов, в результате которой будут построены контейнерные площадки, установлены контейнеры, в том числе для раздельного сбора отходов, погрузка и транспортировка специальными мусоровозами позволят ликвидировать стихийные свалки.</w:t>
      </w:r>
    </w:p>
    <w:bookmarkEnd w:id="329"/>
    <w:bookmarkStart w:name="z367" w:id="330"/>
    <w:p>
      <w:pPr>
        <w:spacing w:after="0"/>
        <w:ind w:left="0"/>
        <w:jc w:val="left"/>
      </w:pPr>
      <w:r>
        <w:rPr>
          <w:rFonts w:ascii="Times New Roman"/>
          <w:b/>
          <w:i w:val="false"/>
          <w:color w:val="000000"/>
        </w:rPr>
        <w:t xml:space="preserve"> 3.6. Экологическое воспитание и просвещение населения, в том числе повышение уровня культуры и заинтересованности населения в области раздельного сбора отходов</w:t>
      </w:r>
    </w:p>
    <w:bookmarkEnd w:id="330"/>
    <w:bookmarkStart w:name="z368" w:id="331"/>
    <w:p>
      <w:pPr>
        <w:spacing w:after="0"/>
        <w:ind w:left="0"/>
        <w:jc w:val="both"/>
      </w:pPr>
      <w:r>
        <w:rPr>
          <w:rFonts w:ascii="Times New Roman"/>
          <w:b w:val="false"/>
          <w:i w:val="false"/>
          <w:color w:val="000000"/>
          <w:sz w:val="28"/>
        </w:rPr>
        <w:t>
      Проведение информационно-просветительской работы по вопросам обращения с отходами потребления является важной частью организации системы управления коммунальными отходами, поэтому исполнительные органы власти Костанайского района должны уделять этому вопросу постоянное внимание.</w:t>
      </w:r>
    </w:p>
    <w:bookmarkEnd w:id="331"/>
    <w:bookmarkStart w:name="z369" w:id="332"/>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приказу</w:t>
      </w:r>
      <w:r>
        <w:rPr>
          <w:rFonts w:ascii="Times New Roman"/>
          <w:b w:val="false"/>
          <w:i w:val="false"/>
          <w:color w:val="000000"/>
          <w:sz w:val="28"/>
        </w:rPr>
        <w:t xml:space="preserve"> исполняющего обязанности Министра ЭГПР РК от 28 декабря 2021 года № 508 "Об утверждении правил управления коммунальными отходами" (далее - Правила) местные исполнительные органы районов, городов районного и областного значения, городов республиканского значения, столицы, сел, поселков, сельских округов проводят информационные кампании для населения по осведомлению о рациональной системе сбора, утилизации и переработки коммунальных отходов, включая раздельный сбор вторичных ресурсов (сырья), предотвращение несанкционированного сжигания компонентов коммунальных отходов (бумага, пластик, органические отходы и другое) и внедрения компостирования органических отходов в секторе индивидуальной жилой застройки (частный сектор).</w:t>
      </w:r>
    </w:p>
    <w:bookmarkEnd w:id="332"/>
    <w:bookmarkStart w:name="z370" w:id="333"/>
    <w:p>
      <w:pPr>
        <w:spacing w:after="0"/>
        <w:ind w:left="0"/>
        <w:jc w:val="both"/>
      </w:pPr>
      <w:r>
        <w:rPr>
          <w:rFonts w:ascii="Times New Roman"/>
          <w:b w:val="false"/>
          <w:i w:val="false"/>
          <w:color w:val="000000"/>
          <w:sz w:val="28"/>
        </w:rPr>
        <w:t xml:space="preserve">
      В рамках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 акимату Костанайского района необходимо проводить информационно-разъяснительную работу по реализации государственного социального заказа, одной из сфер которого является охрана окружающей среды (ст. 5).</w:t>
      </w:r>
    </w:p>
    <w:bookmarkEnd w:id="333"/>
    <w:bookmarkStart w:name="z371" w:id="334"/>
    <w:p>
      <w:pPr>
        <w:spacing w:after="0"/>
        <w:ind w:left="0"/>
        <w:jc w:val="both"/>
      </w:pPr>
      <w:r>
        <w:rPr>
          <w:rFonts w:ascii="Times New Roman"/>
          <w:b w:val="false"/>
          <w:i w:val="false"/>
          <w:color w:val="000000"/>
          <w:sz w:val="28"/>
        </w:rPr>
        <w:t>
      На основе конкурсного отбора неправительственным организациям (далее - НПО), включенным в базу данных неправительственных организаций (ст. 6-1) предоставляются государственные гранты. НПО, получившее грант, разрабатывает план информационной работы с населением по обращению с коммунальными отходами. При этом основное внимание уделяется вопросам заинтересованности в ключевых группах общественности, к которым относятся:</w:t>
      </w:r>
    </w:p>
    <w:bookmarkEnd w:id="334"/>
    <w:bookmarkStart w:name="z372" w:id="335"/>
    <w:p>
      <w:pPr>
        <w:spacing w:after="0"/>
        <w:ind w:left="0"/>
        <w:jc w:val="both"/>
      </w:pPr>
      <w:r>
        <w:rPr>
          <w:rFonts w:ascii="Times New Roman"/>
          <w:b w:val="false"/>
          <w:i w:val="false"/>
          <w:color w:val="000000"/>
          <w:sz w:val="28"/>
        </w:rPr>
        <w:t>
      - образовательные учреждения: педагогический состав, технический персонал, ученики;</w:t>
      </w:r>
    </w:p>
    <w:bookmarkEnd w:id="335"/>
    <w:bookmarkStart w:name="z373" w:id="336"/>
    <w:p>
      <w:pPr>
        <w:spacing w:after="0"/>
        <w:ind w:left="0"/>
        <w:jc w:val="both"/>
      </w:pPr>
      <w:r>
        <w:rPr>
          <w:rFonts w:ascii="Times New Roman"/>
          <w:b w:val="false"/>
          <w:i w:val="false"/>
          <w:color w:val="000000"/>
          <w:sz w:val="28"/>
        </w:rPr>
        <w:t>
      - детские сады: воспитатели и дети;</w:t>
      </w:r>
    </w:p>
    <w:bookmarkEnd w:id="336"/>
    <w:bookmarkStart w:name="z374" w:id="337"/>
    <w:p>
      <w:pPr>
        <w:spacing w:after="0"/>
        <w:ind w:left="0"/>
        <w:jc w:val="both"/>
      </w:pPr>
      <w:r>
        <w:rPr>
          <w:rFonts w:ascii="Times New Roman"/>
          <w:b w:val="false"/>
          <w:i w:val="false"/>
          <w:color w:val="000000"/>
          <w:sz w:val="28"/>
        </w:rPr>
        <w:t>
      - юридические лица: медицинские учреждения, дома культуры, торговые центры, магазины;</w:t>
      </w:r>
    </w:p>
    <w:bookmarkEnd w:id="337"/>
    <w:bookmarkStart w:name="z375" w:id="338"/>
    <w:p>
      <w:pPr>
        <w:spacing w:after="0"/>
        <w:ind w:left="0"/>
        <w:jc w:val="both"/>
      </w:pPr>
      <w:r>
        <w:rPr>
          <w:rFonts w:ascii="Times New Roman"/>
          <w:b w:val="false"/>
          <w:i w:val="false"/>
          <w:color w:val="000000"/>
          <w:sz w:val="28"/>
        </w:rPr>
        <w:t>
      - волонтеры, группы активистов и НПО;</w:t>
      </w:r>
    </w:p>
    <w:bookmarkEnd w:id="338"/>
    <w:bookmarkStart w:name="z376" w:id="339"/>
    <w:p>
      <w:pPr>
        <w:spacing w:after="0"/>
        <w:ind w:left="0"/>
        <w:jc w:val="both"/>
      </w:pPr>
      <w:r>
        <w:rPr>
          <w:rFonts w:ascii="Times New Roman"/>
          <w:b w:val="false"/>
          <w:i w:val="false"/>
          <w:color w:val="000000"/>
          <w:sz w:val="28"/>
        </w:rPr>
        <w:t>
      - сотрудники местных исполнительных органов;</w:t>
      </w:r>
    </w:p>
    <w:bookmarkEnd w:id="339"/>
    <w:bookmarkStart w:name="z377" w:id="340"/>
    <w:p>
      <w:pPr>
        <w:spacing w:after="0"/>
        <w:ind w:left="0"/>
        <w:jc w:val="both"/>
      </w:pPr>
      <w:r>
        <w:rPr>
          <w:rFonts w:ascii="Times New Roman"/>
          <w:b w:val="false"/>
          <w:i w:val="false"/>
          <w:color w:val="000000"/>
          <w:sz w:val="28"/>
        </w:rPr>
        <w:t>
      - работающее и неработающее (домохозяйки, пенсионеры, дети).</w:t>
      </w:r>
    </w:p>
    <w:bookmarkEnd w:id="340"/>
    <w:bookmarkStart w:name="z378" w:id="341"/>
    <w:p>
      <w:pPr>
        <w:spacing w:after="0"/>
        <w:ind w:left="0"/>
        <w:jc w:val="both"/>
      </w:pPr>
      <w:r>
        <w:rPr>
          <w:rFonts w:ascii="Times New Roman"/>
          <w:b w:val="false"/>
          <w:i w:val="false"/>
          <w:color w:val="000000"/>
          <w:sz w:val="28"/>
        </w:rPr>
        <w:t>
      План информационной работы должен включать в себя:</w:t>
      </w:r>
    </w:p>
    <w:bookmarkEnd w:id="341"/>
    <w:bookmarkStart w:name="z379" w:id="342"/>
    <w:p>
      <w:pPr>
        <w:spacing w:after="0"/>
        <w:ind w:left="0"/>
        <w:jc w:val="both"/>
      </w:pPr>
      <w:r>
        <w:rPr>
          <w:rFonts w:ascii="Times New Roman"/>
          <w:b w:val="false"/>
          <w:i w:val="false"/>
          <w:color w:val="000000"/>
          <w:sz w:val="28"/>
        </w:rPr>
        <w:t>
      - информирование населения по заключению публичных договоров, оплате за услуги по сбору и транспортировке ТБО согласно утвержденным тарифам;</w:t>
      </w:r>
    </w:p>
    <w:bookmarkEnd w:id="342"/>
    <w:bookmarkStart w:name="z380" w:id="343"/>
    <w:p>
      <w:pPr>
        <w:spacing w:after="0"/>
        <w:ind w:left="0"/>
        <w:jc w:val="both"/>
      </w:pPr>
      <w:r>
        <w:rPr>
          <w:rFonts w:ascii="Times New Roman"/>
          <w:b w:val="false"/>
          <w:i w:val="false"/>
          <w:color w:val="000000"/>
          <w:sz w:val="28"/>
        </w:rPr>
        <w:t>
      - публикации в местных СМИ о способах безопасного обращения с отходами. В местных газетах и журналах предлагается размещать статьи, направленные на ознакомление общественности о проблемах, связанных с управлением отходами, и с требованиями, по правильному обращению с отходами;</w:t>
      </w:r>
    </w:p>
    <w:bookmarkEnd w:id="343"/>
    <w:bookmarkStart w:name="z381" w:id="344"/>
    <w:p>
      <w:pPr>
        <w:spacing w:after="0"/>
        <w:ind w:left="0"/>
        <w:jc w:val="both"/>
      </w:pPr>
      <w:r>
        <w:rPr>
          <w:rFonts w:ascii="Times New Roman"/>
          <w:b w:val="false"/>
          <w:i w:val="false"/>
          <w:color w:val="000000"/>
          <w:sz w:val="28"/>
        </w:rPr>
        <w:t>
      - распространение брошюр о компостировании пищевых отходов в домах;</w:t>
      </w:r>
    </w:p>
    <w:bookmarkEnd w:id="344"/>
    <w:bookmarkStart w:name="z382" w:id="345"/>
    <w:p>
      <w:pPr>
        <w:spacing w:after="0"/>
        <w:ind w:left="0"/>
        <w:jc w:val="both"/>
      </w:pPr>
      <w:r>
        <w:rPr>
          <w:rFonts w:ascii="Times New Roman"/>
          <w:b w:val="false"/>
          <w:i w:val="false"/>
          <w:color w:val="000000"/>
          <w:sz w:val="28"/>
        </w:rPr>
        <w:t>
      - информирование о созданных специальных местах для сбора РСО, ОЭЭО, медицинских, строительных и крупногабаритных отходов, образующихся у физических лиц (жителей);</w:t>
      </w:r>
    </w:p>
    <w:bookmarkEnd w:id="345"/>
    <w:bookmarkStart w:name="z383" w:id="346"/>
    <w:p>
      <w:pPr>
        <w:spacing w:after="0"/>
        <w:ind w:left="0"/>
        <w:jc w:val="both"/>
      </w:pPr>
      <w:r>
        <w:rPr>
          <w:rFonts w:ascii="Times New Roman"/>
          <w:b w:val="false"/>
          <w:i w:val="false"/>
          <w:color w:val="000000"/>
          <w:sz w:val="28"/>
        </w:rPr>
        <w:t>
      - экологические акции в школах, разъясняющие порядок сортировки отходов на дому и раздельное складирование в контейнеры для пластика, стекла и макулатуры;</w:t>
      </w:r>
    </w:p>
    <w:bookmarkEnd w:id="346"/>
    <w:bookmarkStart w:name="z384" w:id="347"/>
    <w:p>
      <w:pPr>
        <w:spacing w:after="0"/>
        <w:ind w:left="0"/>
        <w:jc w:val="both"/>
      </w:pPr>
      <w:r>
        <w:rPr>
          <w:rFonts w:ascii="Times New Roman"/>
          <w:b w:val="false"/>
          <w:i w:val="false"/>
          <w:color w:val="000000"/>
          <w:sz w:val="28"/>
        </w:rPr>
        <w:t>
      - информирование по предотвращению несанкционированного сжигания коммунальных отходов;</w:t>
      </w:r>
    </w:p>
    <w:bookmarkEnd w:id="347"/>
    <w:bookmarkStart w:name="z385" w:id="348"/>
    <w:p>
      <w:pPr>
        <w:spacing w:after="0"/>
        <w:ind w:left="0"/>
        <w:jc w:val="both"/>
      </w:pPr>
      <w:r>
        <w:rPr>
          <w:rFonts w:ascii="Times New Roman"/>
          <w:b w:val="false"/>
          <w:i w:val="false"/>
          <w:color w:val="000000"/>
          <w:sz w:val="28"/>
        </w:rPr>
        <w:t>
      - проведение ежегодного социологического опроса в целях оценки уровня удовлетворенности населения экологическим качеством жизни;</w:t>
      </w:r>
    </w:p>
    <w:bookmarkEnd w:id="348"/>
    <w:bookmarkStart w:name="z386" w:id="349"/>
    <w:p>
      <w:pPr>
        <w:spacing w:after="0"/>
        <w:ind w:left="0"/>
        <w:jc w:val="both"/>
      </w:pPr>
      <w:r>
        <w:rPr>
          <w:rFonts w:ascii="Times New Roman"/>
          <w:b w:val="false"/>
          <w:i w:val="false"/>
          <w:color w:val="000000"/>
          <w:sz w:val="28"/>
        </w:rPr>
        <w:t>
      - ознакомительные визиты на полигоны ТБО для школьников;</w:t>
      </w:r>
    </w:p>
    <w:bookmarkEnd w:id="349"/>
    <w:bookmarkStart w:name="z387" w:id="350"/>
    <w:p>
      <w:pPr>
        <w:spacing w:after="0"/>
        <w:ind w:left="0"/>
        <w:jc w:val="both"/>
      </w:pPr>
      <w:r>
        <w:rPr>
          <w:rFonts w:ascii="Times New Roman"/>
          <w:b w:val="false"/>
          <w:i w:val="false"/>
          <w:color w:val="000000"/>
          <w:sz w:val="28"/>
        </w:rPr>
        <w:t>
      - создание волонтерских клубов в школах с целью пропаганды и общественного контроля за деятельностью по управлению отходами.</w:t>
      </w:r>
    </w:p>
    <w:bookmarkEnd w:id="350"/>
    <w:bookmarkStart w:name="z388" w:id="351"/>
    <w:p>
      <w:pPr>
        <w:spacing w:after="0"/>
        <w:ind w:left="0"/>
        <w:jc w:val="both"/>
      </w:pPr>
      <w:r>
        <w:rPr>
          <w:rFonts w:ascii="Times New Roman"/>
          <w:b w:val="false"/>
          <w:i w:val="false"/>
          <w:color w:val="000000"/>
          <w:sz w:val="28"/>
        </w:rPr>
        <w:t>
      Местные органы исполнительной власти должны координировать всю информационно-просветительскую работу среди населения района и работать в тесном сотрудничестве с общественными объединениями.</w:t>
      </w:r>
    </w:p>
    <w:bookmarkEnd w:id="351"/>
    <w:bookmarkStart w:name="z389" w:id="352"/>
    <w:p>
      <w:pPr>
        <w:spacing w:after="0"/>
        <w:ind w:left="0"/>
        <w:jc w:val="both"/>
      </w:pPr>
      <w:r>
        <w:rPr>
          <w:rFonts w:ascii="Times New Roman"/>
          <w:b w:val="false"/>
          <w:i w:val="false"/>
          <w:color w:val="000000"/>
          <w:sz w:val="28"/>
        </w:rPr>
        <w:t>
      С целью проведения экологической пропаганды необходимо ежедневное освещение путей решения проблем накопления и загрязнения окружающей среды коммунальными отходами с указанием существующих практик. Это могут быть снятые видеоролики или размещение рекламы на светодиодных видеоэкранах, такие как "Раздельный сбор коммунальных отходов", "Переработка вторсырья", "Сортировка отходов дома".</w:t>
      </w:r>
    </w:p>
    <w:bookmarkEnd w:id="352"/>
    <w:bookmarkStart w:name="z390" w:id="353"/>
    <w:p>
      <w:pPr>
        <w:spacing w:after="0"/>
        <w:ind w:left="0"/>
        <w:jc w:val="both"/>
      </w:pPr>
      <w:r>
        <w:rPr>
          <w:rFonts w:ascii="Times New Roman"/>
          <w:b w:val="false"/>
          <w:i w:val="false"/>
          <w:color w:val="000000"/>
          <w:sz w:val="28"/>
        </w:rPr>
        <w:t>
      Местные акиматы могут инициировать проведение 1 раз в квартал акций, конкурсов, массового сбор макулатуры среди учебных заведений, приема специализированными предприятиями одежды, вещей, бытовой техники, батареек от населения.</w:t>
      </w:r>
    </w:p>
    <w:bookmarkEnd w:id="353"/>
    <w:bookmarkStart w:name="z391" w:id="354"/>
    <w:p>
      <w:pPr>
        <w:spacing w:after="0"/>
        <w:ind w:left="0"/>
        <w:jc w:val="left"/>
      </w:pPr>
      <w:r>
        <w:rPr>
          <w:rFonts w:ascii="Times New Roman"/>
          <w:b/>
          <w:i w:val="false"/>
          <w:color w:val="000000"/>
        </w:rPr>
        <w:t xml:space="preserve"> 4. НЕОБХОДИМЫЕ РЕСУРСЫ</w:t>
      </w:r>
    </w:p>
    <w:bookmarkEnd w:id="354"/>
    <w:bookmarkStart w:name="z392" w:id="355"/>
    <w:p>
      <w:pPr>
        <w:spacing w:after="0"/>
        <w:ind w:left="0"/>
        <w:jc w:val="both"/>
      </w:pPr>
      <w:r>
        <w:rPr>
          <w:rFonts w:ascii="Times New Roman"/>
          <w:b w:val="false"/>
          <w:i w:val="false"/>
          <w:color w:val="000000"/>
          <w:sz w:val="28"/>
        </w:rPr>
        <w:t>
      Источниками финансирования Программы по управлению отходами Костанайского района могут быть:</w:t>
      </w:r>
    </w:p>
    <w:bookmarkEnd w:id="355"/>
    <w:bookmarkStart w:name="z393" w:id="356"/>
    <w:p>
      <w:pPr>
        <w:spacing w:after="0"/>
        <w:ind w:left="0"/>
        <w:jc w:val="both"/>
      </w:pPr>
      <w:r>
        <w:rPr>
          <w:rFonts w:ascii="Times New Roman"/>
          <w:b w:val="false"/>
          <w:i w:val="false"/>
          <w:color w:val="000000"/>
          <w:sz w:val="28"/>
        </w:rPr>
        <w:t>
      - средства государственного и местного бюджета;</w:t>
      </w:r>
    </w:p>
    <w:bookmarkEnd w:id="356"/>
    <w:bookmarkStart w:name="z394" w:id="357"/>
    <w:p>
      <w:pPr>
        <w:spacing w:after="0"/>
        <w:ind w:left="0"/>
        <w:jc w:val="both"/>
      </w:pPr>
      <w:r>
        <w:rPr>
          <w:rFonts w:ascii="Times New Roman"/>
          <w:b w:val="false"/>
          <w:i w:val="false"/>
          <w:color w:val="000000"/>
          <w:sz w:val="28"/>
        </w:rPr>
        <w:t>
      - прямые иностранные и отечественные инвестиции;</w:t>
      </w:r>
    </w:p>
    <w:bookmarkEnd w:id="357"/>
    <w:bookmarkStart w:name="z395" w:id="358"/>
    <w:p>
      <w:pPr>
        <w:spacing w:after="0"/>
        <w:ind w:left="0"/>
        <w:jc w:val="both"/>
      </w:pPr>
      <w:r>
        <w:rPr>
          <w:rFonts w:ascii="Times New Roman"/>
          <w:b w:val="false"/>
          <w:i w:val="false"/>
          <w:color w:val="000000"/>
          <w:sz w:val="28"/>
        </w:rPr>
        <w:t>
      - субсидирование системы сбора и транспортировки отходов оператором РОП;</w:t>
      </w:r>
    </w:p>
    <w:bookmarkEnd w:id="358"/>
    <w:bookmarkStart w:name="z396" w:id="359"/>
    <w:p>
      <w:pPr>
        <w:spacing w:after="0"/>
        <w:ind w:left="0"/>
        <w:jc w:val="both"/>
      </w:pPr>
      <w:r>
        <w:rPr>
          <w:rFonts w:ascii="Times New Roman"/>
          <w:b w:val="false"/>
          <w:i w:val="false"/>
          <w:color w:val="000000"/>
          <w:sz w:val="28"/>
        </w:rPr>
        <w:t>
      - гранты международных финансовых экономических организаций или стран-доноров;</w:t>
      </w:r>
    </w:p>
    <w:bookmarkEnd w:id="359"/>
    <w:bookmarkStart w:name="z397" w:id="360"/>
    <w:p>
      <w:pPr>
        <w:spacing w:after="0"/>
        <w:ind w:left="0"/>
        <w:jc w:val="both"/>
      </w:pPr>
      <w:r>
        <w:rPr>
          <w:rFonts w:ascii="Times New Roman"/>
          <w:b w:val="false"/>
          <w:i w:val="false"/>
          <w:color w:val="000000"/>
          <w:sz w:val="28"/>
        </w:rPr>
        <w:t>
      - кредиты банков второго уровня, и другие, не запрещенные законодательством Республики Казахстан источники.</w:t>
      </w:r>
    </w:p>
    <w:bookmarkEnd w:id="360"/>
    <w:bookmarkStart w:name="z398" w:id="361"/>
    <w:p>
      <w:pPr>
        <w:spacing w:after="0"/>
        <w:ind w:left="0"/>
        <w:jc w:val="both"/>
      </w:pPr>
      <w:r>
        <w:rPr>
          <w:rFonts w:ascii="Times New Roman"/>
          <w:b w:val="false"/>
          <w:i w:val="false"/>
          <w:color w:val="000000"/>
          <w:sz w:val="28"/>
        </w:rPr>
        <w:t>
      Согласно ЭК РК (</w:t>
      </w:r>
      <w:r>
        <w:rPr>
          <w:rFonts w:ascii="Times New Roman"/>
          <w:b w:val="false"/>
          <w:i w:val="false"/>
          <w:color w:val="000000"/>
          <w:sz w:val="28"/>
        </w:rPr>
        <w:t>ст. 29</w:t>
      </w:r>
      <w:r>
        <w:rPr>
          <w:rFonts w:ascii="Times New Roman"/>
          <w:b w:val="false"/>
          <w:i w:val="false"/>
          <w:color w:val="000000"/>
          <w:sz w:val="28"/>
        </w:rPr>
        <w:t>) финансовые затраты на реализацию представленной Программы и выполнение намеченных природоохранных мероприятий планируется осуществлять за счет бюджетных средств. Такой механизм позволяет использовать средства в объеме не менее суммы платы за негативное воздействие на окружающую среду, поступившей в местный бюджет в течение трех лет, предшествовавших году разработки и утверждения Программы.</w:t>
      </w:r>
    </w:p>
    <w:bookmarkEnd w:id="361"/>
    <w:bookmarkStart w:name="z399" w:id="362"/>
    <w:p>
      <w:pPr>
        <w:spacing w:after="0"/>
        <w:ind w:left="0"/>
        <w:jc w:val="both"/>
      </w:pPr>
      <w:r>
        <w:rPr>
          <w:rFonts w:ascii="Times New Roman"/>
          <w:b w:val="false"/>
          <w:i w:val="false"/>
          <w:color w:val="000000"/>
          <w:sz w:val="28"/>
        </w:rPr>
        <w:t xml:space="preserve">
      Мероприятия по реализации Программы управления отходами Костанайского района необходимо включить в План мероприятий по охране окружающей среды Костанайской области, который разрабатывается областным акиматом на трехлетнюю перспективу на основании требований законодательства по типовому перечню мероприятий по охране окружающей среды (ЭК РК - </w:t>
      </w:r>
      <w:r>
        <w:rPr>
          <w:rFonts w:ascii="Times New Roman"/>
          <w:b w:val="false"/>
          <w:i w:val="false"/>
          <w:color w:val="000000"/>
          <w:sz w:val="28"/>
        </w:rPr>
        <w:t>приложение 4</w:t>
      </w:r>
      <w:r>
        <w:rPr>
          <w:rFonts w:ascii="Times New Roman"/>
          <w:b w:val="false"/>
          <w:i w:val="false"/>
          <w:color w:val="000000"/>
          <w:sz w:val="28"/>
        </w:rPr>
        <w:t>).</w:t>
      </w:r>
    </w:p>
    <w:bookmarkEnd w:id="362"/>
    <w:bookmarkStart w:name="z400" w:id="363"/>
    <w:p>
      <w:pPr>
        <w:spacing w:after="0"/>
        <w:ind w:left="0"/>
        <w:jc w:val="both"/>
      </w:pPr>
      <w:r>
        <w:rPr>
          <w:rFonts w:ascii="Times New Roman"/>
          <w:b w:val="false"/>
          <w:i w:val="false"/>
          <w:color w:val="000000"/>
          <w:sz w:val="28"/>
        </w:rPr>
        <w:t>
      К мероприятиям по обращению с отходами относятся:</w:t>
      </w:r>
    </w:p>
    <w:bookmarkEnd w:id="363"/>
    <w:bookmarkStart w:name="z401" w:id="364"/>
    <w:p>
      <w:pPr>
        <w:spacing w:after="0"/>
        <w:ind w:left="0"/>
        <w:jc w:val="both"/>
      </w:pPr>
      <w:r>
        <w:rPr>
          <w:rFonts w:ascii="Times New Roman"/>
          <w:b w:val="false"/>
          <w:i w:val="false"/>
          <w:color w:val="000000"/>
          <w:sz w:val="28"/>
        </w:rPr>
        <w:t>
      - внедрение технологий по сбору, транспортировке, обезвреживанию, использованию и переработке любых видов отходов, в том числе бесхозяйных;</w:t>
      </w:r>
    </w:p>
    <w:bookmarkEnd w:id="364"/>
    <w:bookmarkStart w:name="z402" w:id="365"/>
    <w:p>
      <w:pPr>
        <w:spacing w:after="0"/>
        <w:ind w:left="0"/>
        <w:jc w:val="both"/>
      </w:pPr>
      <w:r>
        <w:rPr>
          <w:rFonts w:ascii="Times New Roman"/>
          <w:b w:val="false"/>
          <w:i w:val="false"/>
          <w:color w:val="000000"/>
          <w:sz w:val="28"/>
        </w:rPr>
        <w:t>
      - строительство, реконструкция заводов, цехов и производств, приобретение и эксплуатация установок:</w:t>
      </w:r>
    </w:p>
    <w:bookmarkEnd w:id="365"/>
    <w:bookmarkStart w:name="z403" w:id="366"/>
    <w:p>
      <w:pPr>
        <w:spacing w:after="0"/>
        <w:ind w:left="0"/>
        <w:jc w:val="both"/>
      </w:pPr>
      <w:r>
        <w:rPr>
          <w:rFonts w:ascii="Times New Roman"/>
          <w:b w:val="false"/>
          <w:i w:val="false"/>
          <w:color w:val="000000"/>
          <w:sz w:val="28"/>
        </w:rPr>
        <w:t>
      - полигонов для складирования любых видов отходов;</w:t>
      </w:r>
    </w:p>
    <w:bookmarkEnd w:id="366"/>
    <w:bookmarkStart w:name="z404" w:id="367"/>
    <w:p>
      <w:pPr>
        <w:spacing w:after="0"/>
        <w:ind w:left="0"/>
        <w:jc w:val="both"/>
      </w:pPr>
      <w:r>
        <w:rPr>
          <w:rFonts w:ascii="Times New Roman"/>
          <w:b w:val="false"/>
          <w:i w:val="false"/>
          <w:color w:val="000000"/>
          <w:sz w:val="28"/>
        </w:rPr>
        <w:t>
      - по сбору, транспортировке, переработке, сортировке, утилизации и захоронению отходов;</w:t>
      </w:r>
    </w:p>
    <w:bookmarkEnd w:id="367"/>
    <w:bookmarkStart w:name="z405" w:id="368"/>
    <w:p>
      <w:pPr>
        <w:spacing w:after="0"/>
        <w:ind w:left="0"/>
        <w:jc w:val="both"/>
      </w:pPr>
      <w:r>
        <w:rPr>
          <w:rFonts w:ascii="Times New Roman"/>
          <w:b w:val="false"/>
          <w:i w:val="false"/>
          <w:color w:val="000000"/>
          <w:sz w:val="28"/>
        </w:rPr>
        <w:t>
      - по сбору и переработке вторичных материальных ресурсов;</w:t>
      </w:r>
    </w:p>
    <w:bookmarkEnd w:id="368"/>
    <w:bookmarkStart w:name="z406" w:id="369"/>
    <w:p>
      <w:pPr>
        <w:spacing w:after="0"/>
        <w:ind w:left="0"/>
        <w:jc w:val="both"/>
      </w:pPr>
      <w:r>
        <w:rPr>
          <w:rFonts w:ascii="Times New Roman"/>
          <w:b w:val="false"/>
          <w:i w:val="false"/>
          <w:color w:val="000000"/>
          <w:sz w:val="28"/>
        </w:rPr>
        <w:t>
      - по получению сырья или готовой продукции, связанных с извлечением полезных компонентов из отходов;</w:t>
      </w:r>
    </w:p>
    <w:bookmarkEnd w:id="369"/>
    <w:bookmarkStart w:name="z407" w:id="370"/>
    <w:p>
      <w:pPr>
        <w:spacing w:after="0"/>
        <w:ind w:left="0"/>
        <w:jc w:val="both"/>
      </w:pPr>
      <w:r>
        <w:rPr>
          <w:rFonts w:ascii="Times New Roman"/>
          <w:b w:val="false"/>
          <w:i w:val="false"/>
          <w:color w:val="000000"/>
          <w:sz w:val="28"/>
        </w:rPr>
        <w:t>
      - реконструкция, модернизация оборудования и технологических процессов, направленных на минимизацию объемов образования и размещения отходов.</w:t>
      </w:r>
    </w:p>
    <w:bookmarkEnd w:id="370"/>
    <w:bookmarkStart w:name="z408" w:id="371"/>
    <w:p>
      <w:pPr>
        <w:spacing w:after="0"/>
        <w:ind w:left="0"/>
        <w:jc w:val="left"/>
      </w:pPr>
      <w:r>
        <w:rPr>
          <w:rFonts w:ascii="Times New Roman"/>
          <w:b/>
          <w:i w:val="false"/>
          <w:color w:val="000000"/>
        </w:rPr>
        <w:t xml:space="preserve"> 5. МОНИТОРИНГ РЕАЛИЗАЦИИ ПРОГРАММЫ</w:t>
      </w:r>
    </w:p>
    <w:bookmarkEnd w:id="371"/>
    <w:bookmarkStart w:name="z409" w:id="372"/>
    <w:p>
      <w:pPr>
        <w:spacing w:after="0"/>
        <w:ind w:left="0"/>
        <w:jc w:val="both"/>
      </w:pPr>
      <w:r>
        <w:rPr>
          <w:rFonts w:ascii="Times New Roman"/>
          <w:b w:val="false"/>
          <w:i w:val="false"/>
          <w:color w:val="000000"/>
          <w:sz w:val="28"/>
        </w:rPr>
        <w:t>
      Контроль за реализацией Программы по управлению коммунальными отходами осуществляется на постоянной основе заместителем первого руководителя МИО, ответственного за реализацию государственной политики в области управления коммунальными отходами.</w:t>
      </w:r>
    </w:p>
    <w:bookmarkEnd w:id="372"/>
    <w:bookmarkStart w:name="z410" w:id="373"/>
    <w:p>
      <w:pPr>
        <w:spacing w:after="0"/>
        <w:ind w:left="0"/>
        <w:jc w:val="both"/>
      </w:pPr>
      <w:r>
        <w:rPr>
          <w:rFonts w:ascii="Times New Roman"/>
          <w:b w:val="false"/>
          <w:i w:val="false"/>
          <w:color w:val="000000"/>
          <w:sz w:val="28"/>
        </w:rPr>
        <w:t>
      Контроль за реализацией Программы будет осуществляться на основе мониторинга.</w:t>
      </w:r>
    </w:p>
    <w:bookmarkEnd w:id="373"/>
    <w:bookmarkStart w:name="z411" w:id="374"/>
    <w:p>
      <w:pPr>
        <w:spacing w:after="0"/>
        <w:ind w:left="0"/>
        <w:jc w:val="both"/>
      </w:pPr>
      <w:r>
        <w:rPr>
          <w:rFonts w:ascii="Times New Roman"/>
          <w:b w:val="false"/>
          <w:i w:val="false"/>
          <w:color w:val="000000"/>
          <w:sz w:val="28"/>
        </w:rPr>
        <w:t>
      Мониторинг - это постоянное отслеживание хода работ в рамках программы для сравнения текущего состояния дел с планом. Мониторинг проводится непрерывно, при этом в программу по результатам мониторинга могут быть внесены изменения. В ходе мониторинга сравниваются запланированная деятельность и результаты с фактическими данными. Мониторинг мероприятий позволяет отслеживать использование вложений и ресурсов, а также прогресс в осуществлении деятельности и обеспечении промежуточных результатов.</w:t>
      </w:r>
    </w:p>
    <w:bookmarkEnd w:id="374"/>
    <w:bookmarkStart w:name="z412" w:id="375"/>
    <w:p>
      <w:pPr>
        <w:spacing w:after="0"/>
        <w:ind w:left="0"/>
        <w:jc w:val="both"/>
      </w:pPr>
      <w:r>
        <w:rPr>
          <w:rFonts w:ascii="Times New Roman"/>
          <w:b w:val="false"/>
          <w:i w:val="false"/>
          <w:color w:val="000000"/>
          <w:sz w:val="28"/>
        </w:rPr>
        <w:t>
      Результаты мониторинга отражаются в отчете по реализации Программы. В отчете излагается описание реализованных мероприятий, достигнутые результаты, фактические объемы финансовых средств, направленных на их реализацию, а также причины невыполнения мероприятий и отсутствия результатов, запланированных на отчетный период.</w:t>
      </w:r>
    </w:p>
    <w:bookmarkEnd w:id="375"/>
    <w:bookmarkStart w:name="z413" w:id="376"/>
    <w:p>
      <w:pPr>
        <w:spacing w:after="0"/>
        <w:ind w:left="0"/>
        <w:jc w:val="both"/>
      </w:pPr>
      <w:r>
        <w:rPr>
          <w:rFonts w:ascii="Times New Roman"/>
          <w:b w:val="false"/>
          <w:i w:val="false"/>
          <w:color w:val="000000"/>
          <w:sz w:val="28"/>
        </w:rPr>
        <w:t>
      Отчет по мониторингу реализации Программы предоставляется всем заинтересованным и затронутым сторонам и размещается на интернет - ресурсе акимата Костанайского района. Промежуточный отчет - один раз в полгода до 15 июля текущего года и годовой отчет - до 30 января следующего года. Годовой отчет формируется по итогам предыдущего года.</w:t>
      </w:r>
    </w:p>
    <w:bookmarkEnd w:id="376"/>
    <w:bookmarkStart w:name="z414" w:id="377"/>
    <w:p>
      <w:pPr>
        <w:spacing w:after="0"/>
        <w:ind w:left="0"/>
        <w:jc w:val="left"/>
      </w:pPr>
      <w:r>
        <w:rPr>
          <w:rFonts w:ascii="Times New Roman"/>
          <w:b/>
          <w:i w:val="false"/>
          <w:color w:val="000000"/>
        </w:rPr>
        <w:t xml:space="preserve"> 6. ОЖИДАЕМЫЙ СОЦИАЛЬНО-ЭКОНОМИЧЕСКИЙ ЭФФЕКТ</w:t>
      </w:r>
    </w:p>
    <w:bookmarkEnd w:id="377"/>
    <w:bookmarkStart w:name="z415" w:id="378"/>
    <w:p>
      <w:pPr>
        <w:spacing w:after="0"/>
        <w:ind w:left="0"/>
        <w:jc w:val="both"/>
      </w:pPr>
      <w:r>
        <w:rPr>
          <w:rFonts w:ascii="Times New Roman"/>
          <w:b w:val="false"/>
          <w:i w:val="false"/>
          <w:color w:val="000000"/>
          <w:sz w:val="28"/>
        </w:rPr>
        <w:t>
      Программа предусматривает комплекс мероприятий, направленных на создание условий для снижения отрицательного воздействия отходов на окружающую среду. Организация и проведение мероприятий, предусмотренных Программой, позволят обеспечить улучшение экологической обстановки в Костанайском районе, а также достичь выполнения целевых показателей района в сфере охраны окружающей среды, в том числе в секторе управления коммунальными отходами.</w:t>
      </w:r>
    </w:p>
    <w:bookmarkEnd w:id="378"/>
    <w:bookmarkStart w:name="z416" w:id="379"/>
    <w:p>
      <w:pPr>
        <w:spacing w:after="0"/>
        <w:ind w:left="0"/>
        <w:jc w:val="both"/>
      </w:pPr>
      <w:r>
        <w:rPr>
          <w:rFonts w:ascii="Times New Roman"/>
          <w:b w:val="false"/>
          <w:i w:val="false"/>
          <w:color w:val="000000"/>
          <w:sz w:val="28"/>
        </w:rPr>
        <w:t>
      В процессе реализации Программы будут выполнены следующие задачи:</w:t>
      </w:r>
    </w:p>
    <w:bookmarkEnd w:id="379"/>
    <w:bookmarkStart w:name="z417" w:id="380"/>
    <w:p>
      <w:pPr>
        <w:spacing w:after="0"/>
        <w:ind w:left="0"/>
        <w:jc w:val="both"/>
      </w:pPr>
      <w:r>
        <w:rPr>
          <w:rFonts w:ascii="Times New Roman"/>
          <w:b w:val="false"/>
          <w:i w:val="false"/>
          <w:color w:val="000000"/>
          <w:sz w:val="28"/>
        </w:rPr>
        <w:t>
      - создана необходимая инфраструктура по управлению отходами: построены контейнерные площадки, закуплены и установлены контейнеры, закуплен специальный транспорт для сбора и вывоза ТБО);</w:t>
      </w:r>
    </w:p>
    <w:bookmarkEnd w:id="380"/>
    <w:bookmarkStart w:name="z418" w:id="381"/>
    <w:p>
      <w:pPr>
        <w:spacing w:after="0"/>
        <w:ind w:left="0"/>
        <w:jc w:val="both"/>
      </w:pPr>
      <w:r>
        <w:rPr>
          <w:rFonts w:ascii="Times New Roman"/>
          <w:b w:val="false"/>
          <w:i w:val="false"/>
          <w:color w:val="000000"/>
          <w:sz w:val="28"/>
        </w:rPr>
        <w:t>
      - внедрен раздельный сбор отходов. Установлены контейнеры для раздельного сбора, определены точки для сбора опасных составляющих отходов (РСО, ОЭЭО, медицинских);</w:t>
      </w:r>
    </w:p>
    <w:bookmarkEnd w:id="381"/>
    <w:bookmarkStart w:name="z419" w:id="382"/>
    <w:p>
      <w:pPr>
        <w:spacing w:after="0"/>
        <w:ind w:left="0"/>
        <w:jc w:val="both"/>
      </w:pPr>
      <w:r>
        <w:rPr>
          <w:rFonts w:ascii="Times New Roman"/>
          <w:b w:val="false"/>
          <w:i w:val="false"/>
          <w:color w:val="000000"/>
          <w:sz w:val="28"/>
        </w:rPr>
        <w:t>
      - определена компания по сбору и транспортировке ТБО;</w:t>
      </w:r>
    </w:p>
    <w:bookmarkEnd w:id="382"/>
    <w:bookmarkStart w:name="z420" w:id="383"/>
    <w:p>
      <w:pPr>
        <w:spacing w:after="0"/>
        <w:ind w:left="0"/>
        <w:jc w:val="both"/>
      </w:pPr>
      <w:r>
        <w:rPr>
          <w:rFonts w:ascii="Times New Roman"/>
          <w:b w:val="false"/>
          <w:i w:val="false"/>
          <w:color w:val="000000"/>
          <w:sz w:val="28"/>
        </w:rPr>
        <w:t>
      - достигнут 100% охват сбором и вывозом коммунальных отходов;</w:t>
      </w:r>
    </w:p>
    <w:bookmarkEnd w:id="383"/>
    <w:bookmarkStart w:name="z421" w:id="384"/>
    <w:p>
      <w:pPr>
        <w:spacing w:after="0"/>
        <w:ind w:left="0"/>
        <w:jc w:val="both"/>
      </w:pPr>
      <w:r>
        <w:rPr>
          <w:rFonts w:ascii="Times New Roman"/>
          <w:b w:val="false"/>
          <w:i w:val="false"/>
          <w:color w:val="000000"/>
          <w:sz w:val="28"/>
        </w:rPr>
        <w:t>
      - создана система переработки и утилизации коммунальных отходов;</w:t>
      </w:r>
    </w:p>
    <w:bookmarkEnd w:id="384"/>
    <w:bookmarkStart w:name="z422" w:id="385"/>
    <w:p>
      <w:pPr>
        <w:spacing w:after="0"/>
        <w:ind w:left="0"/>
        <w:jc w:val="both"/>
      </w:pPr>
      <w:r>
        <w:rPr>
          <w:rFonts w:ascii="Times New Roman"/>
          <w:b w:val="false"/>
          <w:i w:val="false"/>
          <w:color w:val="000000"/>
          <w:sz w:val="28"/>
        </w:rPr>
        <w:t>
      - уменьшены объемы отходов, направляемых на захоронение;</w:t>
      </w:r>
    </w:p>
    <w:bookmarkEnd w:id="385"/>
    <w:bookmarkStart w:name="z423" w:id="386"/>
    <w:p>
      <w:pPr>
        <w:spacing w:after="0"/>
        <w:ind w:left="0"/>
        <w:jc w:val="both"/>
      </w:pPr>
      <w:r>
        <w:rPr>
          <w:rFonts w:ascii="Times New Roman"/>
          <w:b w:val="false"/>
          <w:i w:val="false"/>
          <w:color w:val="000000"/>
          <w:sz w:val="28"/>
        </w:rPr>
        <w:t>
      - приняты меры для безопасного захоронения коммунальных отходов; Полигоны приведены в соответствие санитарным, строительным и экологическим нормам. Произведена рекультивация отдельных полигонов;</w:t>
      </w:r>
    </w:p>
    <w:bookmarkEnd w:id="386"/>
    <w:bookmarkStart w:name="z424" w:id="387"/>
    <w:p>
      <w:pPr>
        <w:spacing w:after="0"/>
        <w:ind w:left="0"/>
        <w:jc w:val="both"/>
      </w:pPr>
      <w:r>
        <w:rPr>
          <w:rFonts w:ascii="Times New Roman"/>
          <w:b w:val="false"/>
          <w:i w:val="false"/>
          <w:color w:val="000000"/>
          <w:sz w:val="28"/>
        </w:rPr>
        <w:t>
      - ликвидированы стихийные свалки;</w:t>
      </w:r>
    </w:p>
    <w:bookmarkEnd w:id="387"/>
    <w:bookmarkStart w:name="z425" w:id="388"/>
    <w:p>
      <w:pPr>
        <w:spacing w:after="0"/>
        <w:ind w:left="0"/>
        <w:jc w:val="both"/>
      </w:pPr>
      <w:r>
        <w:rPr>
          <w:rFonts w:ascii="Times New Roman"/>
          <w:b w:val="false"/>
          <w:i w:val="false"/>
          <w:color w:val="000000"/>
          <w:sz w:val="28"/>
        </w:rPr>
        <w:t>
      - повышены осведомленность населения в вопросах управления отходами и заинтересованность в раздельном сборе отходов.</w:t>
      </w:r>
    </w:p>
    <w:bookmarkEnd w:id="388"/>
    <w:bookmarkStart w:name="z426" w:id="389"/>
    <w:p>
      <w:pPr>
        <w:spacing w:after="0"/>
        <w:ind w:left="0"/>
        <w:jc w:val="both"/>
      </w:pPr>
      <w:r>
        <w:rPr>
          <w:rFonts w:ascii="Times New Roman"/>
          <w:b w:val="false"/>
          <w:i w:val="false"/>
          <w:color w:val="000000"/>
          <w:sz w:val="28"/>
        </w:rPr>
        <w:t>
      Основной экономический эффект Программы будет заключаться в предотвращении экологически опасных ситуаций и возможности снижения воздействия на окружающую среду отходами потребления.</w:t>
      </w:r>
    </w:p>
    <w:bookmarkEnd w:id="389"/>
    <w:bookmarkStart w:name="z427" w:id="390"/>
    <w:p>
      <w:pPr>
        <w:spacing w:after="0"/>
        <w:ind w:left="0"/>
        <w:jc w:val="both"/>
      </w:pPr>
      <w:r>
        <w:rPr>
          <w:rFonts w:ascii="Times New Roman"/>
          <w:b w:val="false"/>
          <w:i w:val="false"/>
          <w:color w:val="000000"/>
          <w:sz w:val="28"/>
        </w:rPr>
        <w:t>
      Основной социальный эффект Программы будет состоять в сохранении и улучшении экологических условий жизнедеятельности населения района, что способствует сохранению здоровья, снижению риска заболеваний, обусловленных воздействием фактора загрязнения окружающей среды.</w:t>
      </w:r>
    </w:p>
    <w:bookmarkEnd w:id="390"/>
    <w:bookmarkStart w:name="z428" w:id="391"/>
    <w:p>
      <w:pPr>
        <w:spacing w:after="0"/>
        <w:ind w:left="0"/>
        <w:jc w:val="left"/>
      </w:pPr>
      <w:r>
        <w:rPr>
          <w:rFonts w:ascii="Times New Roman"/>
          <w:b/>
          <w:i w:val="false"/>
          <w:color w:val="000000"/>
        </w:rPr>
        <w:t xml:space="preserve"> 7. ПЛАН МЕРОПРИЯТИЙ ПО РЕАЛИЗАЦИИ ПРОГРАММЫ</w:t>
      </w:r>
    </w:p>
    <w:bookmarkEnd w:id="391"/>
    <w:bookmarkStart w:name="z429" w:id="392"/>
    <w:p>
      <w:pPr>
        <w:spacing w:after="0"/>
        <w:ind w:left="0"/>
        <w:jc w:val="both"/>
      </w:pPr>
      <w:r>
        <w:rPr>
          <w:rFonts w:ascii="Times New Roman"/>
          <w:b w:val="false"/>
          <w:i w:val="false"/>
          <w:color w:val="000000"/>
          <w:sz w:val="28"/>
        </w:rPr>
        <w:t>
      План мероприятий представляет собой систему взаимосвязанных мероприятий, направленных на реализацию целей и задач настоящей Программы.</w:t>
      </w:r>
    </w:p>
    <w:bookmarkEnd w:id="392"/>
    <w:bookmarkStart w:name="z430" w:id="393"/>
    <w:p>
      <w:pPr>
        <w:spacing w:after="0"/>
        <w:ind w:left="0"/>
        <w:jc w:val="both"/>
      </w:pPr>
      <w:r>
        <w:rPr>
          <w:rFonts w:ascii="Times New Roman"/>
          <w:b w:val="false"/>
          <w:i w:val="false"/>
          <w:color w:val="000000"/>
          <w:sz w:val="28"/>
        </w:rPr>
        <w:t>
      План мероприятий определяет необходимые мероприятия, временные рамки для их реализации и завершения, требующиеся ресурсы и ответственных за выполнение мероприятий. Мероприятия сгруппированы по задачам.</w:t>
      </w:r>
    </w:p>
    <w:bookmarkEnd w:id="393"/>
    <w:bookmarkStart w:name="z431" w:id="394"/>
    <w:p>
      <w:pPr>
        <w:spacing w:after="0"/>
        <w:ind w:left="0"/>
        <w:jc w:val="both"/>
      </w:pPr>
      <w:r>
        <w:rPr>
          <w:rFonts w:ascii="Times New Roman"/>
          <w:b w:val="false"/>
          <w:i w:val="false"/>
          <w:color w:val="000000"/>
          <w:sz w:val="28"/>
        </w:rPr>
        <w:t>
      План мероприятий обеспечивает комплексный подход к вопросам сбора, транспортировки, переработки отходов и координацию работ всех ответственных исполнителей Программы с целью достижения ожидаемых результатов. Реализуемые в рамках Программы мероприятия направлены на создание наиболее прогрессивной модели управления отходами.</w:t>
      </w:r>
    </w:p>
    <w:bookmarkEnd w:id="394"/>
    <w:bookmarkStart w:name="z432" w:id="395"/>
    <w:p>
      <w:pPr>
        <w:spacing w:after="0"/>
        <w:ind w:left="0"/>
        <w:jc w:val="both"/>
      </w:pPr>
      <w:r>
        <w:rPr>
          <w:rFonts w:ascii="Times New Roman"/>
          <w:b w:val="false"/>
          <w:i w:val="false"/>
          <w:color w:val="000000"/>
          <w:sz w:val="28"/>
        </w:rPr>
        <w:t>
      По результатам мониторинга, в случае обнаружения невозможности достижения поставленных целей, задач и целевых показателей осуществляется корректировка Плана мероприятий, определяются иные мероприятия и принимаются меры по решению выявленных проблемных вопросов.</w:t>
      </w:r>
    </w:p>
    <w:bookmarkEnd w:id="395"/>
    <w:bookmarkStart w:name="z433" w:id="396"/>
    <w:p>
      <w:pPr>
        <w:spacing w:after="0"/>
        <w:ind w:left="0"/>
        <w:jc w:val="both"/>
      </w:pPr>
      <w:r>
        <w:rPr>
          <w:rFonts w:ascii="Times New Roman"/>
          <w:b w:val="false"/>
          <w:i w:val="false"/>
          <w:color w:val="000000"/>
          <w:sz w:val="28"/>
        </w:rPr>
        <w:t>
      За реализацию Плана отвечает отдел ЖКХ. Как заказчик Программы отдел ЖКХ осуществляет следующие функции:</w:t>
      </w:r>
    </w:p>
    <w:bookmarkEnd w:id="396"/>
    <w:bookmarkStart w:name="z434" w:id="397"/>
    <w:p>
      <w:pPr>
        <w:spacing w:after="0"/>
        <w:ind w:left="0"/>
        <w:jc w:val="both"/>
      </w:pPr>
      <w:r>
        <w:rPr>
          <w:rFonts w:ascii="Times New Roman"/>
          <w:b w:val="false"/>
          <w:i w:val="false"/>
          <w:color w:val="000000"/>
          <w:sz w:val="28"/>
        </w:rPr>
        <w:t>
      1) обеспечивает единый централизованный подход к решению задач в сфере управления коммунальными отходами на территории Костанайского района, координируя действия всех исполнителей Программы;</w:t>
      </w:r>
    </w:p>
    <w:bookmarkEnd w:id="397"/>
    <w:bookmarkStart w:name="z435" w:id="398"/>
    <w:p>
      <w:pPr>
        <w:spacing w:after="0"/>
        <w:ind w:left="0"/>
        <w:jc w:val="both"/>
      </w:pPr>
      <w:r>
        <w:rPr>
          <w:rFonts w:ascii="Times New Roman"/>
          <w:b w:val="false"/>
          <w:i w:val="false"/>
          <w:color w:val="000000"/>
          <w:sz w:val="28"/>
        </w:rPr>
        <w:t>
      2) взаимодействует с исполнительными органами Костанайской области по предоставлению субсидий из областного бюджета на реализацию Программы;</w:t>
      </w:r>
    </w:p>
    <w:bookmarkEnd w:id="398"/>
    <w:bookmarkStart w:name="z436" w:id="399"/>
    <w:p>
      <w:pPr>
        <w:spacing w:after="0"/>
        <w:ind w:left="0"/>
        <w:jc w:val="both"/>
      </w:pPr>
      <w:r>
        <w:rPr>
          <w:rFonts w:ascii="Times New Roman"/>
          <w:b w:val="false"/>
          <w:i w:val="false"/>
          <w:color w:val="000000"/>
          <w:sz w:val="28"/>
        </w:rPr>
        <w:t>
      3) взаимодействует с аппаратами акимов города Тобыл, сельских округов, индивидуальными предпринимателями, физическими лицами по вопросам реализации мероприятий Программы;</w:t>
      </w:r>
    </w:p>
    <w:bookmarkEnd w:id="399"/>
    <w:bookmarkStart w:name="z437" w:id="400"/>
    <w:p>
      <w:pPr>
        <w:spacing w:after="0"/>
        <w:ind w:left="0"/>
        <w:jc w:val="both"/>
      </w:pPr>
      <w:r>
        <w:rPr>
          <w:rFonts w:ascii="Times New Roman"/>
          <w:b w:val="false"/>
          <w:i w:val="false"/>
          <w:color w:val="000000"/>
          <w:sz w:val="28"/>
        </w:rPr>
        <w:t>
      4) проводит мониторинг реализации мероприятий Программы, выносит результаты мониторинга для обсуждения на заседаниях Общественного совета;</w:t>
      </w:r>
    </w:p>
    <w:bookmarkEnd w:id="400"/>
    <w:bookmarkStart w:name="z438" w:id="401"/>
    <w:p>
      <w:pPr>
        <w:spacing w:after="0"/>
        <w:ind w:left="0"/>
        <w:jc w:val="both"/>
      </w:pPr>
      <w:r>
        <w:rPr>
          <w:rFonts w:ascii="Times New Roman"/>
          <w:b w:val="false"/>
          <w:i w:val="false"/>
          <w:color w:val="000000"/>
          <w:sz w:val="28"/>
        </w:rPr>
        <w:t>
      5) осуществляет корректировку мероприятий, целевых показателей, финансовых средств на реализацию мероприятий Программы на основании обоснованных предложений о необходимости внесения соответствующих изменений в Программе;</w:t>
      </w:r>
    </w:p>
    <w:bookmarkEnd w:id="401"/>
    <w:bookmarkStart w:name="z439" w:id="402"/>
    <w:p>
      <w:pPr>
        <w:spacing w:after="0"/>
        <w:ind w:left="0"/>
        <w:jc w:val="both"/>
      </w:pPr>
      <w:r>
        <w:rPr>
          <w:rFonts w:ascii="Times New Roman"/>
          <w:b w:val="false"/>
          <w:i w:val="false"/>
          <w:color w:val="000000"/>
          <w:sz w:val="28"/>
        </w:rPr>
        <w:t>
      6) принимает участие в проверках хода реализации мероприятий Программы;</w:t>
      </w:r>
    </w:p>
    <w:bookmarkEnd w:id="402"/>
    <w:bookmarkStart w:name="z440" w:id="403"/>
    <w:p>
      <w:pPr>
        <w:spacing w:after="0"/>
        <w:ind w:left="0"/>
        <w:jc w:val="both"/>
      </w:pPr>
      <w:r>
        <w:rPr>
          <w:rFonts w:ascii="Times New Roman"/>
          <w:b w:val="false"/>
          <w:i w:val="false"/>
          <w:color w:val="000000"/>
          <w:sz w:val="28"/>
        </w:rPr>
        <w:t>
      7) размещает Программу и информацию о ходе реализации мероприятий Программы на официальном сайте акимата Костанайского района.</w:t>
      </w:r>
    </w:p>
    <w:bookmarkEnd w:id="403"/>
    <w:bookmarkStart w:name="z441" w:id="404"/>
    <w:p>
      <w:pPr>
        <w:spacing w:after="0"/>
        <w:ind w:left="0"/>
        <w:jc w:val="left"/>
      </w:pPr>
      <w:r>
        <w:rPr>
          <w:rFonts w:ascii="Times New Roman"/>
          <w:b/>
          <w:i w:val="false"/>
          <w:color w:val="000000"/>
        </w:rPr>
        <w:t xml:space="preserve"> План мероприятий по реализации Программы по управлению коммунальными отходами Костанайского района на 2024-2028 годы</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05"/>
          <w:p>
            <w:pPr>
              <w:spacing w:after="20"/>
              <w:ind w:left="20"/>
              <w:jc w:val="both"/>
            </w:pPr>
            <w:r>
              <w:rPr>
                <w:rFonts w:ascii="Times New Roman"/>
                <w:b w:val="false"/>
                <w:i w:val="false"/>
                <w:color w:val="000000"/>
                <w:sz w:val="20"/>
              </w:rPr>
              <w:t>
№</w:t>
            </w:r>
          </w:p>
          <w:bookmarkEnd w:id="405"/>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Создание эффективных механизмов управления в области обращения с отходами, в том числе с коммунальными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Пересмотр текущего механизма обращения с отходами, в том числе коммунальными отходами в соответствии с требованиями действующего законодательства регулирующее экологическое благосостояние (обеспечение 100 % охватом населения района услугами вывоза ТБО путем установки достаточного количества контейнеров в том числе для раздельного сбора и контейнерных площадок).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акимата Костанайского района, операторы полигонов ТБО, услугодатели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принятие нормативных правовых актов, направленных на регулирование отрасли обращения с отходами (Утверждение экономически обоснованного тарифа на сбор, транспортировку, сортировку и захоронение ТБО а так же по необходимости норм образования и накопления коммунальных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акимата Костанайского района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конкурсного отбора для выбора регионального оператора по обращению с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акимата Костанайского района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инвестиционных программ операторов по обращению с коммунальными отходами, осуществляющих регулируемые виды деятельности в области обращения с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акимата Костанайского района, операторы полигонов ТБО, услугодатели.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производственных программ операторов по обращению с твердыми коммунальными отходами, осуществляющих регулируемые виды деятельности в области обращения с твердыми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акимата Костанайского района, операторы полигонов ТБО, услугодатели.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Создание и развитие инфраструктуры экологически безопасной обработки, утилизации и размещения отходов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производственных мощностей в отрасли промышленности по обработке, утилизации, обезвреживанию отходов, в том числе отходов от использования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имеющихся полигонов в сельских округах на террирории района с приведением их в надлежащее состояние по требования действующего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бюджет, бюджет района, средства собственников операторов полигонов ТБО.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акимата Костанайского района, собственники, операторы полигонов ТБО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имеющихся сортировочных линий и установок путем увеличения мощностей в соответствии с поступающими отходами, при возможности строительство новых.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 внебюджетные источники включая государственное и частное партнерство, средства операторов по сортировке и переработке ТБО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акимата Костанайского района, операторы по обращению с отходами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Увеличение объемов обработки и утилизации отходов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системы раздельного накопления отходов на территории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Костанайского района, операторы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пунктов приема вторичного сырья от населения в населенных пунктах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Костанайского района, операторы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системы сбора и накопления ртутьсодержащих отходов, отходов электронного и электрического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акимата Костанайского района, операторы по обращению с отходами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Обеспечение экологической безопасности при хранении и захоронении отходов и проведение работ по экологическому восстановлению территорий, занятых под объектами размещения отходов, после завершения их эксплуатации или не соответствующих требованиям природоохранного и санитарно-эпидемиологического законодательства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и ликвидация вновь образованных мест несанкционированного размещения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акимата Костанайского района, операторы по обращению с отходами,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состояния объектов размещения отходов. Оперативное получение достоверной информации о текущем состоянии объектов размещения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акимата Костанайского района, операторы по обращению с отходами,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из эксплуатации и рекультивация объектов размещения твердых коммунальных отходов, не соответствующих требованиям природоохранного и санитарно-эпидемиологического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Собственники земельных участков, на которых выявлены данные объекты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Рекультивация объектов размещения твердых коммунальных отходов после завершения их эксплуатации.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Собственники объектов размещения отходов, а также лица, во владении или в пользовании которых находятся данные объекты размещения отходов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Создание условий для привлечения инвесторов в отрасль промышленности по обработке, утилизации, обезвреживанию отходов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и привлечение инвестиционных проектов в сфере обращения с отходами в целях предоставления права на получение земельного участка в аренду в упрощенном порядке.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акимата Костанайского района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инвестиционных проектов в сфере обращения с отходами в целях предоставления имеющихся экономических и социальных льгот потенциальным инвесторам, реализующим приоритетные инвестиционные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акимата Костанайского района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заключения соглашений о государственно-частном партнерстве с инвестиционными обязательствами с целью строительства и (или) реконструкции объектов системы обращения с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акимата Костанайского района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6. Формирование экологической культуры населения в области обращения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экологических акций и мероприятий среди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города Тобыл и сельских округов, ГУ "Отдел жилищно-коммунального хозяйства, пассажирского транспорта и автомобильных дорог" акимата Костанайского района, операторы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постоянного информирования граждан о реформировании системы управления отходами (введение раздельного сбора ТБО и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города Тобыл и сельских округов, ГУ "Отдел жилищно-коммунального хозяйства, пассажирского транспорта и автомобильных дорог" акимата Костанайского района, операторы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анализ материалов (статьи, заметки, публикации, видеоматериалы по вопросам обращения с отходами) в республиканских и региональных СМИ.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города Тобыл и сельских округов, ГУ "Отдел жилищно-коммунального хозяйства, пассажирского транспорта и автомобильных дорог" акимата Костанайского района.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