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de52c" w14:textId="e7de5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Шили Наурзумского района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3 января 2024 года № 83.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Наурзумский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Шили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45441,0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439,0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45002,0 тысячи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45745,0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-304,0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304,0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Наурзумского района Костанайской области от 16.10.2024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села Шили предусмотрен объем субвенций, передаваемых из районного бюджета на 2024 год в сумме 32499,0 тысяч тенге.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января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Шили на 2024 год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Наурзумского района Костанайской области от 16.10.2024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января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Шили на 2025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января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Шили на 2026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