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6e4b" w14:textId="12d6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135 "О бюджете села Урожайное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2024-2026 годы" от 29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22 608,0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9 616,0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12 992,0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23 422,4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