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a831" w14:textId="6c7a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Решение акима Асенкритовского сельского округа района Беимбета Майлина Костанайской области от 10 июня 2024 года № 5</w:t>
      </w:r>
    </w:p>
    <w:p>
      <w:pPr>
        <w:spacing w:after="0"/>
        <w:ind w:left="0"/>
        <w:jc w:val="both"/>
      </w:pPr>
      <w:bookmarkStart w:name="z4" w:id="0"/>
      <w:r>
        <w:rPr>
          <w:rFonts w:ascii="Times New Roman"/>
          <w:b w:val="false"/>
          <w:i w:val="false"/>
          <w:color w:val="000000"/>
          <w:sz w:val="28"/>
        </w:rPr>
        <w:t xml:space="preserve">
      В соответствии подпунктом 1-1) </w:t>
      </w:r>
      <w:r>
        <w:rPr>
          <w:rFonts w:ascii="Times New Roman"/>
          <w:b w:val="false"/>
          <w:i w:val="false"/>
          <w:color w:val="000000"/>
          <w:sz w:val="28"/>
        </w:rPr>
        <w:t>статьи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землеустроительного проекта, утвержденного приказом государственного учреждения "Отдел земельных отношений акимата района Беимбета Майлина" от 29 апреля 2024 года № 55, аким Асенкритовского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публичный сервитут на неделимый земельный участок общей площадью 0,0067 гектар, расположенный на территории села Асенкритовка, улица Аятская, здание 55, Асенкритовского сельского округа, района Беимбета Майлина, Костанайской области, для прокладки и обслуживания волоконно-оптической линии связи для сегмента В2В.</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Асенкритовского сельского округа"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государственного учреждения "Аппарат акима Асенкритовского сельского округа"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