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abd0" w14:textId="03e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февраля 2024 года № 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 Федоровский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Федоровского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центр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