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7c0c" w14:textId="8367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Караобинского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26 декабря 2024 года № 175/28.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Караобинского сельского округа на 2025 - 2027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- 62 570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- 6700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- 6700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188/30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188/30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