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551" w14:textId="162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2023 года № 48-14-8 "О бюджете сҰл и сельских округов Иртышского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14 августа 2024 года № 87-24-8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декабря 2023 года № 48-14-8 "О бюджете сҰл и сельских округов Иртышского района на 2024 – 2026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89273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2. Утвердить бюджет Амангельдинского сельского округа на 2024–2026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2024–2026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52227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2024–2026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2024–2026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7931 тысяча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2024–2026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2024–2026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113914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2024–2026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2024–2026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1026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2024–2026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–907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