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f974" w14:textId="9eef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7/8 "О бюджете Каратерекского сельского округа Майского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18 декабря 2024 года № 4/22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7/8 "О бюджете Каратерекского сельского округа Майского района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Каратерекского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315 955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4 766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316 224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 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