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a03" w14:textId="3c67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20 декабря 2024 года № 133/27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3 429 493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- 1 081 296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- 2 333 755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- 3 429 493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44 632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2025 год субвенцию, передаваемую из областного бюджета в Успенский районный бюджет в сумме 1 181 561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2025 год объемы субвенций, передаваемых из районного бюджета в бюджеты сельских округов, в общей сумме 337 861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- 80 742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- 45 359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- 30 800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- 38 181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2026 год объемы субвенций, передаваемых из районного бюджета в бюджеты сельских округов, в общей сумме 333 234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- 37 067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2027 год объемы субвенций, передаваемых из районного бюджета в бюджеты сельских округов, в общей сумме 328 307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- 77 318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- 36 645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2025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31 185 тысяч тенге -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229 115 тысяч тенге -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272 841 тысяч тенге - реализация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2025 год в сумме 21 900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