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cdd" w14:textId="e031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декабря 2024 года № 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1710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1869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2198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2536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74 046,39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