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9902" w14:textId="5a49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 прибывшим для работы и проживания в сельские населенные пункты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12 декабря 2024 года № 23-4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сельских округов, с учетом ограничений, предусмотренных пунктом 12 статьи 56 Закона Республики Казахстан "О государственной службе Республики Казахстан", прибывшим для работы и проживания в сельские населенные пункты района имени Габита Мусрепова: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пункта 1 настоящего решения распространяется также на ветеринарных специалистов ветеринарных пунктов, осуществляющих деятельность в области ветеринарии.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