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c9b2" w14:textId="667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социально-значимые перевозки пассажиров на территории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6 мая 2024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социально-значимые перевозки пассажиров на территории Есильского района Северо-Казахстанской области в размере 10 (десяти) тенге за 1 (один)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 "Министерства юстиции Республики Казахстан по Северо-Казахстанской области"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