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164b" w14:textId="5bd1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коммунального государственного учреждения "Отдел культуры, развития языков, физической культуры и спорта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17 мая 2024 года № 132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на основании решения сессии маслихата Есильского района Северо-Казахстанской области от 9 февраля 2024 года № 13/194 "Об утверждении схемы управления Есильским районом Северо-Казахстанской области", акимат района ПОСТАНОВЛЯЕТ:</w:t>
      </w:r>
    </w:p>
    <w:bookmarkEnd w:id="0"/>
    <w:bookmarkStart w:name="z5" w:id="1"/>
    <w:p>
      <w:pPr>
        <w:spacing w:after="0"/>
        <w:ind w:left="0"/>
        <w:jc w:val="both"/>
      </w:pPr>
      <w:r>
        <w:rPr>
          <w:rFonts w:ascii="Times New Roman"/>
          <w:b w:val="false"/>
          <w:i w:val="false"/>
          <w:color w:val="000000"/>
          <w:sz w:val="28"/>
        </w:rPr>
        <w:t>
      1. Реорганизовать коммунальное государственное учреждение "Отдел культуры, развития языков, физической культуры и спорта акимата Есильского района Северо-Казахстанской области" путем выделения из него коммунального государственного учреждения "Отдел физической культуры и спорта акимата Есильского района Северо-Казахстанской области" с передачей ему функций по развитию физической культуры и спорта.</w:t>
      </w:r>
    </w:p>
    <w:bookmarkEnd w:id="1"/>
    <w:bookmarkStart w:name="z6" w:id="2"/>
    <w:p>
      <w:pPr>
        <w:spacing w:after="0"/>
        <w:ind w:left="0"/>
        <w:jc w:val="both"/>
      </w:pPr>
      <w:r>
        <w:rPr>
          <w:rFonts w:ascii="Times New Roman"/>
          <w:b w:val="false"/>
          <w:i w:val="false"/>
          <w:color w:val="000000"/>
          <w:sz w:val="28"/>
        </w:rPr>
        <w:t>
      2. Переименовать коммунальное государственное учреждение "Отдел культуры, развития языков, физической культуры и спорта акимата Есильского района Северо-Казахстанской области" в коммунальное государственное учреждение "Отдел культуры и развития языков акимата Есильского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Утвердить:</w:t>
      </w:r>
    </w:p>
    <w:bookmarkEnd w:id="3"/>
    <w:bookmarkStart w:name="z8" w:id="4"/>
    <w:p>
      <w:pPr>
        <w:spacing w:after="0"/>
        <w:ind w:left="0"/>
        <w:jc w:val="both"/>
      </w:pPr>
      <w:r>
        <w:rPr>
          <w:rFonts w:ascii="Times New Roman"/>
          <w:b w:val="false"/>
          <w:i w:val="false"/>
          <w:color w:val="000000"/>
          <w:sz w:val="28"/>
        </w:rPr>
        <w:t xml:space="preserve">
      1) положение коммунального государственного учреждения "Отдел культуры и развития языков акимата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2) положение коммунального государственного учреждения "Отдел физической культуры и спорта акимата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4. Коммунальному государственному учреждению "Отдел культуры и развития языков акимата Есильского района Северо-Казахстанской области" и коммунальному государственному учреждению "Отдел физической культуры и спорта акимата Есильского района Северо-Казахстанской области" обеспечить:</w:t>
      </w:r>
    </w:p>
    <w:bookmarkEnd w:id="6"/>
    <w:bookmarkStart w:name="z11" w:id="7"/>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5. Вышеуказанным государственным учреждениям обеспечить государственную перерегистрацию и регистрацию в органах юстиции в соответствии с законодательством о государственной регистрации юридических лиц и учетной регистрации филиалов и представительств.</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_________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w:t>
            </w:r>
          </w:p>
        </w:tc>
      </w:tr>
    </w:tbl>
    <w:bookmarkStart w:name="z22" w:id="11"/>
    <w:p>
      <w:pPr>
        <w:spacing w:after="0"/>
        <w:ind w:left="0"/>
        <w:jc w:val="left"/>
      </w:pPr>
      <w:r>
        <w:rPr>
          <w:rFonts w:ascii="Times New Roman"/>
          <w:b/>
          <w:i w:val="false"/>
          <w:color w:val="000000"/>
        </w:rPr>
        <w:t xml:space="preserve"> Положение о коммунальном государственном учреждении "Отдел культуры и развития языков акимата Есильского района Северо-Казахстанской области"</w:t>
      </w:r>
    </w:p>
    <w:bookmarkEnd w:id="11"/>
    <w:bookmarkStart w:name="z23" w:id="12"/>
    <w:p>
      <w:pPr>
        <w:spacing w:after="0"/>
        <w:ind w:left="0"/>
        <w:jc w:val="both"/>
      </w:pPr>
      <w:r>
        <w:rPr>
          <w:rFonts w:ascii="Times New Roman"/>
          <w:b w:val="false"/>
          <w:i w:val="false"/>
          <w:color w:val="000000"/>
          <w:sz w:val="28"/>
        </w:rPr>
        <w:t>
      Явленка а.</w:t>
      </w:r>
    </w:p>
    <w:bookmarkEnd w:id="12"/>
    <w:bookmarkStart w:name="z24" w:id="13"/>
    <w:p>
      <w:pPr>
        <w:spacing w:after="0"/>
        <w:ind w:left="0"/>
        <w:jc w:val="left"/>
      </w:pPr>
      <w:r>
        <w:rPr>
          <w:rFonts w:ascii="Times New Roman"/>
          <w:b/>
          <w:i w:val="false"/>
          <w:color w:val="000000"/>
        </w:rPr>
        <w:t xml:space="preserve"> I. ОБЩИЕ ПОЛОЖЕНИЯ</w:t>
      </w:r>
    </w:p>
    <w:bookmarkEnd w:id="13"/>
    <w:bookmarkStart w:name="z25" w:id="14"/>
    <w:p>
      <w:pPr>
        <w:spacing w:after="0"/>
        <w:ind w:left="0"/>
        <w:jc w:val="both"/>
      </w:pPr>
      <w:r>
        <w:rPr>
          <w:rFonts w:ascii="Times New Roman"/>
          <w:b w:val="false"/>
          <w:i w:val="false"/>
          <w:color w:val="000000"/>
          <w:sz w:val="28"/>
        </w:rPr>
        <w:t>
      1. Коммунальное государственное учреждение "Отдел культуры и развития языков акимата Есильского района Северо-Казахстанской области" (далее - Отдел) является государственным органом Республики Казахстан, осуществляющим руководство в сфере культуры и языковой политики.</w:t>
      </w:r>
    </w:p>
    <w:bookmarkEnd w:id="14"/>
    <w:bookmarkStart w:name="z26" w:id="15"/>
    <w:p>
      <w:pPr>
        <w:spacing w:after="0"/>
        <w:ind w:left="0"/>
        <w:jc w:val="both"/>
      </w:pPr>
      <w:r>
        <w:rPr>
          <w:rFonts w:ascii="Times New Roman"/>
          <w:b w:val="false"/>
          <w:i w:val="false"/>
          <w:color w:val="000000"/>
          <w:sz w:val="28"/>
        </w:rPr>
        <w:t>
      2. Отдел имеет подведомственные организации:</w:t>
      </w:r>
    </w:p>
    <w:bookmarkEnd w:id="15"/>
    <w:bookmarkStart w:name="z27" w:id="16"/>
    <w:p>
      <w:pPr>
        <w:spacing w:after="0"/>
        <w:ind w:left="0"/>
        <w:jc w:val="both"/>
      </w:pPr>
      <w:r>
        <w:rPr>
          <w:rFonts w:ascii="Times New Roman"/>
          <w:b w:val="false"/>
          <w:i w:val="false"/>
          <w:color w:val="000000"/>
          <w:sz w:val="28"/>
        </w:rPr>
        <w:t>
      1) КГКП "Есильский районный Дом культуры" КГУ "Отдел культуры и развития языков акимата Есильского района СКО";</w:t>
      </w:r>
    </w:p>
    <w:bookmarkEnd w:id="16"/>
    <w:bookmarkStart w:name="z28" w:id="17"/>
    <w:p>
      <w:pPr>
        <w:spacing w:after="0"/>
        <w:ind w:left="0"/>
        <w:jc w:val="both"/>
      </w:pPr>
      <w:r>
        <w:rPr>
          <w:rFonts w:ascii="Times New Roman"/>
          <w:b w:val="false"/>
          <w:i w:val="false"/>
          <w:color w:val="000000"/>
          <w:sz w:val="28"/>
        </w:rPr>
        <w:t>
      2) КГУ "Централизованная библиотечная система акимата Есильского района Северо-Казахстанской области".</w:t>
      </w:r>
    </w:p>
    <w:bookmarkEnd w:id="17"/>
    <w:bookmarkStart w:name="z29" w:id="18"/>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культуре", Законом Республики Казахстан "О языках в Республике Казахстан", актами Президента и Правительства Республики Казахстан, нормативными правовыми актами в сфере культуры, языка, а также настоящим Положением.</w:t>
      </w:r>
    </w:p>
    <w:bookmarkEnd w:id="18"/>
    <w:bookmarkStart w:name="z30" w:id="19"/>
    <w:p>
      <w:pPr>
        <w:spacing w:after="0"/>
        <w:ind w:left="0"/>
        <w:jc w:val="both"/>
      </w:pPr>
      <w:r>
        <w:rPr>
          <w:rFonts w:ascii="Times New Roman"/>
          <w:b w:val="false"/>
          <w:i w:val="false"/>
          <w:color w:val="000000"/>
          <w:sz w:val="28"/>
        </w:rPr>
        <w:t xml:space="preserve">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 </w:t>
      </w:r>
    </w:p>
    <w:bookmarkEnd w:id="19"/>
    <w:bookmarkStart w:name="z31" w:id="20"/>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20"/>
    <w:bookmarkStart w:name="z32" w:id="21"/>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w:t>
      </w:r>
    </w:p>
    <w:bookmarkEnd w:id="21"/>
    <w:bookmarkStart w:name="z33" w:id="22"/>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22"/>
    <w:bookmarkStart w:name="z34" w:id="23"/>
    <w:p>
      <w:pPr>
        <w:spacing w:after="0"/>
        <w:ind w:left="0"/>
        <w:jc w:val="both"/>
      </w:pPr>
      <w:r>
        <w:rPr>
          <w:rFonts w:ascii="Times New Roman"/>
          <w:b w:val="false"/>
          <w:i w:val="false"/>
          <w:color w:val="000000"/>
          <w:sz w:val="28"/>
        </w:rPr>
        <w:t>
       Законом Республики Казахстан "О государственной службе Республики Казахстан", Законом Республики Казахстан "О правовых актах".</w:t>
      </w:r>
    </w:p>
    <w:bookmarkEnd w:id="23"/>
    <w:bookmarkStart w:name="z35" w:id="24"/>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24"/>
    <w:bookmarkStart w:name="z36" w:id="25"/>
    <w:p>
      <w:pPr>
        <w:spacing w:after="0"/>
        <w:ind w:left="0"/>
        <w:jc w:val="both"/>
      </w:pPr>
      <w:r>
        <w:rPr>
          <w:rFonts w:ascii="Times New Roman"/>
          <w:b w:val="false"/>
          <w:i w:val="false"/>
          <w:color w:val="000000"/>
          <w:sz w:val="28"/>
        </w:rPr>
        <w:t>
      9. Местонахождение Отдела: индекс 150500, Республика Казахстан, Северо-Казахстанская область, Есильский район, село Явленка, улица А.Иманова, 78А.</w:t>
      </w:r>
    </w:p>
    <w:bookmarkEnd w:id="25"/>
    <w:bookmarkStart w:name="z37" w:id="26"/>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Отдела. </w:t>
      </w:r>
    </w:p>
    <w:bookmarkEnd w:id="26"/>
    <w:bookmarkStart w:name="z38" w:id="27"/>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27"/>
    <w:bookmarkStart w:name="z39" w:id="28"/>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w:t>
      </w:r>
    </w:p>
    <w:bookmarkEnd w:id="28"/>
    <w:bookmarkStart w:name="z40" w:id="29"/>
    <w:p>
      <w:pPr>
        <w:spacing w:after="0"/>
        <w:ind w:left="0"/>
        <w:jc w:val="both"/>
      </w:pPr>
      <w:r>
        <w:rPr>
          <w:rFonts w:ascii="Times New Roman"/>
          <w:b w:val="false"/>
          <w:i w:val="false"/>
          <w:color w:val="000000"/>
          <w:sz w:val="28"/>
        </w:rPr>
        <w:t>
       Если Отделу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9"/>
    <w:bookmarkStart w:name="z41" w:id="30"/>
    <w:p>
      <w:pPr>
        <w:spacing w:after="0"/>
        <w:ind w:left="0"/>
        <w:jc w:val="left"/>
      </w:pPr>
      <w:r>
        <w:rPr>
          <w:rFonts w:ascii="Times New Roman"/>
          <w:b/>
          <w:i w:val="false"/>
          <w:color w:val="000000"/>
        </w:rPr>
        <w:t xml:space="preserve"> 2. Задачи и полномочия государственного органа</w:t>
      </w:r>
    </w:p>
    <w:bookmarkEnd w:id="30"/>
    <w:bookmarkStart w:name="z42" w:id="31"/>
    <w:p>
      <w:pPr>
        <w:spacing w:after="0"/>
        <w:ind w:left="0"/>
        <w:jc w:val="both"/>
      </w:pPr>
      <w:r>
        <w:rPr>
          <w:rFonts w:ascii="Times New Roman"/>
          <w:b w:val="false"/>
          <w:i w:val="false"/>
          <w:color w:val="000000"/>
          <w:sz w:val="28"/>
        </w:rPr>
        <w:t>
      13. Задачи Отдела:</w:t>
      </w:r>
    </w:p>
    <w:bookmarkEnd w:id="31"/>
    <w:bookmarkStart w:name="z43" w:id="32"/>
    <w:p>
      <w:pPr>
        <w:spacing w:after="0"/>
        <w:ind w:left="0"/>
        <w:jc w:val="both"/>
      </w:pPr>
      <w:r>
        <w:rPr>
          <w:rFonts w:ascii="Times New Roman"/>
          <w:b w:val="false"/>
          <w:i w:val="false"/>
          <w:color w:val="000000"/>
          <w:sz w:val="28"/>
        </w:rPr>
        <w:t>
      1) эффективная реализация государственной политики, направленной на предоставление качественных и доступных услуг в области культуры, динамичное развитие государственного и других языков народа Казахстана;</w:t>
      </w:r>
    </w:p>
    <w:bookmarkEnd w:id="32"/>
    <w:bookmarkStart w:name="z44" w:id="33"/>
    <w:p>
      <w:pPr>
        <w:spacing w:after="0"/>
        <w:ind w:left="0"/>
        <w:jc w:val="both"/>
      </w:pPr>
      <w:r>
        <w:rPr>
          <w:rFonts w:ascii="Times New Roman"/>
          <w:b w:val="false"/>
          <w:i w:val="false"/>
          <w:color w:val="000000"/>
          <w:sz w:val="28"/>
        </w:rPr>
        <w:t>
       2) развитие музейного дела в районе;</w:t>
      </w:r>
    </w:p>
    <w:bookmarkEnd w:id="33"/>
    <w:bookmarkStart w:name="z45" w:id="34"/>
    <w:p>
      <w:pPr>
        <w:spacing w:after="0"/>
        <w:ind w:left="0"/>
        <w:jc w:val="both"/>
      </w:pPr>
      <w:r>
        <w:rPr>
          <w:rFonts w:ascii="Times New Roman"/>
          <w:b w:val="false"/>
          <w:i w:val="false"/>
          <w:color w:val="000000"/>
          <w:sz w:val="28"/>
        </w:rPr>
        <w:t>
      3) организация работы по использованию видео-продукции, способствующей нравственному воспитанию, культурному отдыху населения;</w:t>
      </w:r>
    </w:p>
    <w:bookmarkEnd w:id="34"/>
    <w:bookmarkStart w:name="z46" w:id="35"/>
    <w:p>
      <w:pPr>
        <w:spacing w:after="0"/>
        <w:ind w:left="0"/>
        <w:jc w:val="both"/>
      </w:pPr>
      <w:r>
        <w:rPr>
          <w:rFonts w:ascii="Times New Roman"/>
          <w:b w:val="false"/>
          <w:i w:val="false"/>
          <w:color w:val="000000"/>
          <w:sz w:val="28"/>
        </w:rPr>
        <w:t>
      4) обеспечение проведения единой государственной политики в районе, координация деятельности районных отделов и ведомств, сельских аппаратов по реализации закона "О языках в Республике Казахстан", государственной программы функционирования и развития языков, областного и районного планов по ее реализации в части обеспечения функционирования казахского языка, как государственного во всех сферах экономической, общественно-политической, социальной, культурной жизни района.</w:t>
      </w:r>
    </w:p>
    <w:bookmarkEnd w:id="35"/>
    <w:bookmarkStart w:name="z47" w:id="36"/>
    <w:p>
      <w:pPr>
        <w:spacing w:after="0"/>
        <w:ind w:left="0"/>
        <w:jc w:val="both"/>
      </w:pPr>
      <w:r>
        <w:rPr>
          <w:rFonts w:ascii="Times New Roman"/>
          <w:b w:val="false"/>
          <w:i w:val="false"/>
          <w:color w:val="000000"/>
          <w:sz w:val="28"/>
        </w:rPr>
        <w:t>
      14. Компетенция:</w:t>
      </w:r>
    </w:p>
    <w:bookmarkEnd w:id="36"/>
    <w:bookmarkStart w:name="z48" w:id="37"/>
    <w:p>
      <w:pPr>
        <w:spacing w:after="0"/>
        <w:ind w:left="0"/>
        <w:jc w:val="both"/>
      </w:pPr>
      <w:r>
        <w:rPr>
          <w:rFonts w:ascii="Times New Roman"/>
          <w:b w:val="false"/>
          <w:i w:val="false"/>
          <w:color w:val="000000"/>
          <w:sz w:val="28"/>
        </w:rPr>
        <w:t>
      1) запрашивать от государственных органов, организаций, должностных лиц и граждан по вопросам, входящим в его компетенцию;</w:t>
      </w:r>
    </w:p>
    <w:bookmarkEnd w:id="37"/>
    <w:bookmarkStart w:name="z49" w:id="38"/>
    <w:p>
      <w:pPr>
        <w:spacing w:after="0"/>
        <w:ind w:left="0"/>
        <w:jc w:val="both"/>
      </w:pPr>
      <w:r>
        <w:rPr>
          <w:rFonts w:ascii="Times New Roman"/>
          <w:b w:val="false"/>
          <w:i w:val="false"/>
          <w:color w:val="000000"/>
          <w:sz w:val="28"/>
        </w:rPr>
        <w:t>
      2) обеспечение улучшения библиотечного обслуживания населения и музейного дела в районе;</w:t>
      </w:r>
    </w:p>
    <w:bookmarkEnd w:id="38"/>
    <w:bookmarkStart w:name="z50" w:id="39"/>
    <w:p>
      <w:pPr>
        <w:spacing w:after="0"/>
        <w:ind w:left="0"/>
        <w:jc w:val="both"/>
      </w:pPr>
      <w:r>
        <w:rPr>
          <w:rFonts w:ascii="Times New Roman"/>
          <w:b w:val="false"/>
          <w:i w:val="false"/>
          <w:color w:val="000000"/>
          <w:sz w:val="28"/>
        </w:rPr>
        <w:t>
      3) организация в установленном порядке концертной деятельности, содействие проведению гастролей театров, художественных коллективов, отдельных исполнителей;</w:t>
      </w:r>
    </w:p>
    <w:bookmarkEnd w:id="39"/>
    <w:bookmarkStart w:name="z51" w:id="40"/>
    <w:p>
      <w:pPr>
        <w:spacing w:after="0"/>
        <w:ind w:left="0"/>
        <w:jc w:val="both"/>
      </w:pPr>
      <w:r>
        <w:rPr>
          <w:rFonts w:ascii="Times New Roman"/>
          <w:b w:val="false"/>
          <w:i w:val="false"/>
          <w:color w:val="000000"/>
          <w:sz w:val="28"/>
        </w:rPr>
        <w:t>
      4) принятие мер по сохранению коллективов художественной самодеятельности, изучению и пропаганде народных обычаев, традиций и обрядов;</w:t>
      </w:r>
    </w:p>
    <w:bookmarkEnd w:id="40"/>
    <w:bookmarkStart w:name="z52" w:id="41"/>
    <w:p>
      <w:pPr>
        <w:spacing w:after="0"/>
        <w:ind w:left="0"/>
        <w:jc w:val="both"/>
      </w:pPr>
      <w:r>
        <w:rPr>
          <w:rFonts w:ascii="Times New Roman"/>
          <w:b w:val="false"/>
          <w:i w:val="false"/>
          <w:color w:val="000000"/>
          <w:sz w:val="28"/>
        </w:rPr>
        <w:t>
      5) участвовать в разработке проектов решений акима и постановлений акимата, районных программ и планов социально-экономического развития района;</w:t>
      </w:r>
    </w:p>
    <w:bookmarkEnd w:id="41"/>
    <w:bookmarkStart w:name="z53" w:id="42"/>
    <w:p>
      <w:pPr>
        <w:spacing w:after="0"/>
        <w:ind w:left="0"/>
        <w:jc w:val="both"/>
      </w:pPr>
      <w:r>
        <w:rPr>
          <w:rFonts w:ascii="Times New Roman"/>
          <w:b w:val="false"/>
          <w:i w:val="false"/>
          <w:color w:val="000000"/>
          <w:sz w:val="28"/>
        </w:rPr>
        <w:t>
      6) выполнять функции администратора бюджетных программ в соответствии с Бюджетным кодексом, осуществление мониторинга исполнения планов финансирования Отдела и подведомственных учреждений, анализ исполнения планов финансирования и оказание практической помощи подведомственным организациям в финансовых вопросах, ведение бухгалтерского учета и отчетности финансово-хозяйственной деятельности Отдела; организация и проведение государственных закупок товаров, работ и услуг;</w:t>
      </w:r>
    </w:p>
    <w:bookmarkEnd w:id="42"/>
    <w:bookmarkStart w:name="z54" w:id="43"/>
    <w:p>
      <w:pPr>
        <w:spacing w:after="0"/>
        <w:ind w:left="0"/>
        <w:jc w:val="both"/>
      </w:pPr>
      <w:r>
        <w:rPr>
          <w:rFonts w:ascii="Times New Roman"/>
          <w:b w:val="false"/>
          <w:i w:val="false"/>
          <w:color w:val="000000"/>
          <w:sz w:val="28"/>
        </w:rPr>
        <w:t>
      7) принятие мер по сохранению, развитию и использованию учреждениями культуры духовных ценностей, повышению их культурного уровня;</w:t>
      </w:r>
    </w:p>
    <w:bookmarkEnd w:id="43"/>
    <w:bookmarkStart w:name="z55" w:id="44"/>
    <w:p>
      <w:pPr>
        <w:spacing w:after="0"/>
        <w:ind w:left="0"/>
        <w:jc w:val="both"/>
      </w:pPr>
      <w:r>
        <w:rPr>
          <w:rFonts w:ascii="Times New Roman"/>
          <w:b w:val="false"/>
          <w:i w:val="false"/>
          <w:color w:val="000000"/>
          <w:sz w:val="28"/>
        </w:rPr>
        <w:t>
      8) координация и контролирование деятельности Домов культуры и клубов, музеев, библиотек, спортивных и культурных учреждений независимо от их ведомственной принадлежности, оказание им методической помощи;</w:t>
      </w:r>
    </w:p>
    <w:bookmarkEnd w:id="44"/>
    <w:bookmarkStart w:name="z56" w:id="45"/>
    <w:p>
      <w:pPr>
        <w:spacing w:after="0"/>
        <w:ind w:left="0"/>
        <w:jc w:val="both"/>
      </w:pPr>
      <w:r>
        <w:rPr>
          <w:rFonts w:ascii="Times New Roman"/>
          <w:b w:val="false"/>
          <w:i w:val="false"/>
          <w:color w:val="000000"/>
          <w:sz w:val="28"/>
        </w:rPr>
        <w:t>
      9) разработка и осуществление мероприятий по сохранению сети учреждений культуры и спорта;</w:t>
      </w:r>
    </w:p>
    <w:bookmarkEnd w:id="45"/>
    <w:bookmarkStart w:name="z57" w:id="46"/>
    <w:p>
      <w:pPr>
        <w:spacing w:after="0"/>
        <w:ind w:left="0"/>
        <w:jc w:val="both"/>
      </w:pPr>
      <w:r>
        <w:rPr>
          <w:rFonts w:ascii="Times New Roman"/>
          <w:b w:val="false"/>
          <w:i w:val="false"/>
          <w:color w:val="000000"/>
          <w:sz w:val="28"/>
        </w:rPr>
        <w:t>
      10) организация проведения фестивалей, конкурсов, смотров, выставок и обрядов;</w:t>
      </w:r>
    </w:p>
    <w:bookmarkEnd w:id="46"/>
    <w:bookmarkStart w:name="z58" w:id="47"/>
    <w:p>
      <w:pPr>
        <w:spacing w:after="0"/>
        <w:ind w:left="0"/>
        <w:jc w:val="both"/>
      </w:pPr>
      <w:r>
        <w:rPr>
          <w:rFonts w:ascii="Times New Roman"/>
          <w:b w:val="false"/>
          <w:i w:val="false"/>
          <w:color w:val="000000"/>
          <w:sz w:val="28"/>
        </w:rPr>
        <w:t>
      11) осуществление контроля за сохранностью историко-культурного наследия других ценностей, находящихся в музее;</w:t>
      </w:r>
    </w:p>
    <w:bookmarkEnd w:id="47"/>
    <w:bookmarkStart w:name="z59" w:id="48"/>
    <w:p>
      <w:pPr>
        <w:spacing w:after="0"/>
        <w:ind w:left="0"/>
        <w:jc w:val="both"/>
      </w:pPr>
      <w:r>
        <w:rPr>
          <w:rFonts w:ascii="Times New Roman"/>
          <w:b w:val="false"/>
          <w:i w:val="false"/>
          <w:color w:val="000000"/>
          <w:sz w:val="28"/>
        </w:rPr>
        <w:t>
      12) организация планово-финансовой работы в подведомственных учреждениях, составление перспективных и годовых планов развития сети учреждений культуры, утверждение штатного расписания и сметы учреждений культуры, финансируемых из районного бюджета, осуществление их финансирования;</w:t>
      </w:r>
    </w:p>
    <w:bookmarkEnd w:id="48"/>
    <w:bookmarkStart w:name="z60" w:id="49"/>
    <w:p>
      <w:pPr>
        <w:spacing w:after="0"/>
        <w:ind w:left="0"/>
        <w:jc w:val="both"/>
      </w:pPr>
      <w:r>
        <w:rPr>
          <w:rFonts w:ascii="Times New Roman"/>
          <w:b w:val="false"/>
          <w:i w:val="false"/>
          <w:color w:val="000000"/>
          <w:sz w:val="28"/>
        </w:rPr>
        <w:t>
      13) организация первичного учета в подведомственных учреждениях, получение отчетности сводных бухгалтерских отчетов и обеспечение своевременного предоставление их в вышестоящие органы.</w:t>
      </w:r>
    </w:p>
    <w:bookmarkEnd w:id="49"/>
    <w:bookmarkStart w:name="z61" w:id="50"/>
    <w:p>
      <w:pPr>
        <w:spacing w:after="0"/>
        <w:ind w:left="0"/>
        <w:jc w:val="both"/>
      </w:pPr>
      <w:r>
        <w:rPr>
          <w:rFonts w:ascii="Times New Roman"/>
          <w:b w:val="false"/>
          <w:i w:val="false"/>
          <w:color w:val="000000"/>
          <w:sz w:val="28"/>
        </w:rPr>
        <w:t>
      15. Функции:</w:t>
      </w:r>
    </w:p>
    <w:bookmarkEnd w:id="50"/>
    <w:bookmarkStart w:name="z62" w:id="51"/>
    <w:p>
      <w:pPr>
        <w:spacing w:after="0"/>
        <w:ind w:left="0"/>
        <w:jc w:val="both"/>
      </w:pPr>
      <w:r>
        <w:rPr>
          <w:rFonts w:ascii="Times New Roman"/>
          <w:b w:val="false"/>
          <w:i w:val="false"/>
          <w:color w:val="000000"/>
          <w:sz w:val="28"/>
        </w:rPr>
        <w:t>
      1) обеспечение контроля за выполнением актов Президента Республики Казахстан, Правительства Республики Казахстан, постановлений акимата области, решений и поручений акима области, района в сфере культуры и развития языков;</w:t>
      </w:r>
    </w:p>
    <w:bookmarkEnd w:id="51"/>
    <w:bookmarkStart w:name="z63" w:id="52"/>
    <w:p>
      <w:pPr>
        <w:spacing w:after="0"/>
        <w:ind w:left="0"/>
        <w:jc w:val="both"/>
      </w:pPr>
      <w:r>
        <w:rPr>
          <w:rFonts w:ascii="Times New Roman"/>
          <w:b w:val="false"/>
          <w:i w:val="false"/>
          <w:color w:val="000000"/>
          <w:sz w:val="28"/>
        </w:rPr>
        <w:t xml:space="preserve">
      2) разработка районных программ, подготовка проектов постановлений акимата, района по вопросам, входящим в компетенцию отдела; </w:t>
      </w:r>
    </w:p>
    <w:bookmarkEnd w:id="52"/>
    <w:bookmarkStart w:name="z64" w:id="53"/>
    <w:p>
      <w:pPr>
        <w:spacing w:after="0"/>
        <w:ind w:left="0"/>
        <w:jc w:val="both"/>
      </w:pPr>
      <w:r>
        <w:rPr>
          <w:rFonts w:ascii="Times New Roman"/>
          <w:b w:val="false"/>
          <w:i w:val="false"/>
          <w:color w:val="000000"/>
          <w:sz w:val="28"/>
        </w:rPr>
        <w:t xml:space="preserve">
      3) обеспечение взаимодействия с соответствующими подразделениями, входящими в компетенцию отдела; </w:t>
      </w:r>
    </w:p>
    <w:bookmarkEnd w:id="53"/>
    <w:bookmarkStart w:name="z65" w:id="54"/>
    <w:p>
      <w:pPr>
        <w:spacing w:after="0"/>
        <w:ind w:left="0"/>
        <w:jc w:val="both"/>
      </w:pPr>
      <w:r>
        <w:rPr>
          <w:rFonts w:ascii="Times New Roman"/>
          <w:b w:val="false"/>
          <w:i w:val="false"/>
          <w:color w:val="000000"/>
          <w:sz w:val="28"/>
        </w:rPr>
        <w:t xml:space="preserve">
      4) координация деятельности уполномоченных органов по вопросам, входящим в компетенцию отдела; </w:t>
      </w:r>
    </w:p>
    <w:bookmarkEnd w:id="54"/>
    <w:bookmarkStart w:name="z66" w:id="55"/>
    <w:p>
      <w:pPr>
        <w:spacing w:after="0"/>
        <w:ind w:left="0"/>
        <w:jc w:val="both"/>
      </w:pPr>
      <w:r>
        <w:rPr>
          <w:rFonts w:ascii="Times New Roman"/>
          <w:b w:val="false"/>
          <w:i w:val="false"/>
          <w:color w:val="000000"/>
          <w:sz w:val="28"/>
        </w:rPr>
        <w:t>
      5) проведение культурного обеспечения общественно-политических и культурно-массовых мероприятий;</w:t>
      </w:r>
    </w:p>
    <w:bookmarkEnd w:id="55"/>
    <w:bookmarkStart w:name="z67" w:id="56"/>
    <w:p>
      <w:pPr>
        <w:spacing w:after="0"/>
        <w:ind w:left="0"/>
        <w:jc w:val="both"/>
      </w:pPr>
      <w:r>
        <w:rPr>
          <w:rFonts w:ascii="Times New Roman"/>
          <w:b w:val="false"/>
          <w:i w:val="false"/>
          <w:color w:val="000000"/>
          <w:sz w:val="28"/>
        </w:rPr>
        <w:t>
      6) осуществление связи с национально-культурными объединениями;</w:t>
      </w:r>
    </w:p>
    <w:bookmarkEnd w:id="56"/>
    <w:bookmarkStart w:name="z68" w:id="57"/>
    <w:p>
      <w:pPr>
        <w:spacing w:after="0"/>
        <w:ind w:left="0"/>
        <w:jc w:val="both"/>
      </w:pPr>
      <w:r>
        <w:rPr>
          <w:rFonts w:ascii="Times New Roman"/>
          <w:b w:val="false"/>
          <w:i w:val="false"/>
          <w:color w:val="000000"/>
          <w:sz w:val="28"/>
        </w:rPr>
        <w:t xml:space="preserve">
      7) запрашивание и получение от районных управлений и ведомств, местных органов исполнительной власти отчетности по вопросам выполнения Закона Республики Казахстан "О языках в Республике Казахстан", а также информации, сведений и других документов по вопросам, входящим в компетенцию Отдела; </w:t>
      </w:r>
    </w:p>
    <w:bookmarkEnd w:id="57"/>
    <w:bookmarkStart w:name="z69" w:id="58"/>
    <w:p>
      <w:pPr>
        <w:spacing w:after="0"/>
        <w:ind w:left="0"/>
        <w:jc w:val="both"/>
      </w:pPr>
      <w:r>
        <w:rPr>
          <w:rFonts w:ascii="Times New Roman"/>
          <w:b w:val="false"/>
          <w:i w:val="false"/>
          <w:color w:val="000000"/>
          <w:sz w:val="28"/>
        </w:rPr>
        <w:t>
      8) изучение состояния реализации Закона Республики Казахстан "О языках в Республике Казахстан", государственной программы функционирования и развития языков в части внедрения государственного языка в районных учреждениях, ведомствах;</w:t>
      </w:r>
    </w:p>
    <w:bookmarkEnd w:id="58"/>
    <w:bookmarkStart w:name="z70" w:id="59"/>
    <w:p>
      <w:pPr>
        <w:spacing w:after="0"/>
        <w:ind w:left="0"/>
        <w:jc w:val="both"/>
      </w:pPr>
      <w:r>
        <w:rPr>
          <w:rFonts w:ascii="Times New Roman"/>
          <w:b w:val="false"/>
          <w:i w:val="false"/>
          <w:color w:val="000000"/>
          <w:sz w:val="28"/>
        </w:rPr>
        <w:t>
      9) взаимодействие с другими государственными учреждениями в вопросах исполнения языкового законодательства, в подготовке и проведении культурно-массовых мероприятий, направленных на пропаганду и развитие государственного языка;</w:t>
      </w:r>
    </w:p>
    <w:bookmarkEnd w:id="59"/>
    <w:bookmarkStart w:name="z71" w:id="60"/>
    <w:p>
      <w:pPr>
        <w:spacing w:after="0"/>
        <w:ind w:left="0"/>
        <w:jc w:val="both"/>
      </w:pPr>
      <w:r>
        <w:rPr>
          <w:rFonts w:ascii="Times New Roman"/>
          <w:b w:val="false"/>
          <w:i w:val="false"/>
          <w:color w:val="000000"/>
          <w:sz w:val="28"/>
        </w:rPr>
        <w:t>
      10) осуществление мероприятий по укреплению материально-технической базы и финансового состояния учреждений культуры;</w:t>
      </w:r>
    </w:p>
    <w:bookmarkEnd w:id="60"/>
    <w:bookmarkStart w:name="z72" w:id="61"/>
    <w:p>
      <w:pPr>
        <w:spacing w:after="0"/>
        <w:ind w:left="0"/>
        <w:jc w:val="both"/>
      </w:pPr>
      <w:r>
        <w:rPr>
          <w:rFonts w:ascii="Times New Roman"/>
          <w:b w:val="false"/>
          <w:i w:val="false"/>
          <w:color w:val="000000"/>
          <w:sz w:val="28"/>
        </w:rPr>
        <w:t>
      11) контролирование соблюдения государственной и финансовой дисциплины подведомственными учреждениями;</w:t>
      </w:r>
    </w:p>
    <w:bookmarkEnd w:id="61"/>
    <w:bookmarkStart w:name="z73" w:id="62"/>
    <w:p>
      <w:pPr>
        <w:spacing w:after="0"/>
        <w:ind w:left="0"/>
        <w:jc w:val="both"/>
      </w:pPr>
      <w:r>
        <w:rPr>
          <w:rFonts w:ascii="Times New Roman"/>
          <w:b w:val="false"/>
          <w:i w:val="false"/>
          <w:color w:val="000000"/>
          <w:sz w:val="28"/>
        </w:rPr>
        <w:t>
      12) осуществление подбора, расстановки и повышения квалификации кадров подведомственных учреждений;</w:t>
      </w:r>
    </w:p>
    <w:bookmarkEnd w:id="62"/>
    <w:bookmarkStart w:name="z74" w:id="63"/>
    <w:p>
      <w:pPr>
        <w:spacing w:after="0"/>
        <w:ind w:left="0"/>
        <w:jc w:val="both"/>
      </w:pPr>
      <w:r>
        <w:rPr>
          <w:rFonts w:ascii="Times New Roman"/>
          <w:b w:val="false"/>
          <w:i w:val="false"/>
          <w:color w:val="000000"/>
          <w:sz w:val="28"/>
        </w:rPr>
        <w:t>
      13) проводит разъяснительную работу по недопущению дискриминации граждан по языковому принципу.</w:t>
      </w:r>
    </w:p>
    <w:bookmarkEnd w:id="63"/>
    <w:bookmarkStart w:name="z75" w:id="64"/>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64"/>
    <w:bookmarkStart w:name="z76" w:id="65"/>
    <w:p>
      <w:pPr>
        <w:spacing w:after="0"/>
        <w:ind w:left="0"/>
        <w:jc w:val="both"/>
      </w:pPr>
      <w:r>
        <w:rPr>
          <w:rFonts w:ascii="Times New Roman"/>
          <w:b w:val="false"/>
          <w:i w:val="false"/>
          <w:color w:val="000000"/>
          <w:sz w:val="28"/>
        </w:rPr>
        <w:t>
      16. Руководство Отдела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65"/>
    <w:bookmarkStart w:name="z77" w:id="66"/>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Есильского района Северо-Казахстанской области.</w:t>
      </w:r>
    </w:p>
    <w:bookmarkEnd w:id="66"/>
    <w:bookmarkStart w:name="z78" w:id="67"/>
    <w:p>
      <w:pPr>
        <w:spacing w:after="0"/>
        <w:ind w:left="0"/>
        <w:jc w:val="both"/>
      </w:pPr>
      <w:r>
        <w:rPr>
          <w:rFonts w:ascii="Times New Roman"/>
          <w:b w:val="false"/>
          <w:i w:val="false"/>
          <w:color w:val="000000"/>
          <w:sz w:val="28"/>
        </w:rPr>
        <w:t xml:space="preserve">
      18. Полномочия руководителя Отдела: </w:t>
      </w:r>
    </w:p>
    <w:bookmarkEnd w:id="67"/>
    <w:bookmarkStart w:name="z79" w:id="68"/>
    <w:p>
      <w:pPr>
        <w:spacing w:after="0"/>
        <w:ind w:left="0"/>
        <w:jc w:val="both"/>
      </w:pPr>
      <w:r>
        <w:rPr>
          <w:rFonts w:ascii="Times New Roman"/>
          <w:b w:val="false"/>
          <w:i w:val="false"/>
          <w:color w:val="000000"/>
          <w:sz w:val="28"/>
        </w:rPr>
        <w:t>
      1) издает в пределах своей компетенции приказы, организует контроль за их исполнением;</w:t>
      </w:r>
    </w:p>
    <w:bookmarkEnd w:id="68"/>
    <w:bookmarkStart w:name="z80" w:id="69"/>
    <w:p>
      <w:pPr>
        <w:spacing w:after="0"/>
        <w:ind w:left="0"/>
        <w:jc w:val="both"/>
      </w:pPr>
      <w:r>
        <w:rPr>
          <w:rFonts w:ascii="Times New Roman"/>
          <w:b w:val="false"/>
          <w:i w:val="false"/>
          <w:color w:val="000000"/>
          <w:sz w:val="28"/>
        </w:rPr>
        <w:t>
      2) принимает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69"/>
    <w:bookmarkStart w:name="z81" w:id="70"/>
    <w:p>
      <w:pPr>
        <w:spacing w:after="0"/>
        <w:ind w:left="0"/>
        <w:jc w:val="both"/>
      </w:pPr>
      <w:r>
        <w:rPr>
          <w:rFonts w:ascii="Times New Roman"/>
          <w:b w:val="false"/>
          <w:i w:val="false"/>
          <w:color w:val="000000"/>
          <w:sz w:val="28"/>
        </w:rPr>
        <w:t>
       применяет меры поощрения и дисциплинарного взыскания;</w:t>
      </w:r>
    </w:p>
    <w:bookmarkEnd w:id="70"/>
    <w:bookmarkStart w:name="z82" w:id="71"/>
    <w:p>
      <w:pPr>
        <w:spacing w:after="0"/>
        <w:ind w:left="0"/>
        <w:jc w:val="both"/>
      </w:pPr>
      <w:r>
        <w:rPr>
          <w:rFonts w:ascii="Times New Roman"/>
          <w:b w:val="false"/>
          <w:i w:val="false"/>
          <w:color w:val="000000"/>
          <w:sz w:val="28"/>
        </w:rPr>
        <w:t xml:space="preserve">
      3)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 Для обеспечения своей деятельности отдел использует закрепленные за ним здания, сооружения, инвентарь, транспортные средства; </w:t>
      </w:r>
    </w:p>
    <w:bookmarkEnd w:id="71"/>
    <w:bookmarkStart w:name="z83" w:id="72"/>
    <w:p>
      <w:pPr>
        <w:spacing w:after="0"/>
        <w:ind w:left="0"/>
        <w:jc w:val="both"/>
      </w:pPr>
      <w:r>
        <w:rPr>
          <w:rFonts w:ascii="Times New Roman"/>
          <w:b w:val="false"/>
          <w:i w:val="false"/>
          <w:color w:val="000000"/>
          <w:sz w:val="28"/>
        </w:rPr>
        <w:t>
      4)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72"/>
    <w:bookmarkStart w:name="z84" w:id="73"/>
    <w:p>
      <w:pPr>
        <w:spacing w:after="0"/>
        <w:ind w:left="0"/>
        <w:jc w:val="both"/>
      </w:pPr>
      <w:r>
        <w:rPr>
          <w:rFonts w:ascii="Times New Roman"/>
          <w:b w:val="false"/>
          <w:i w:val="false"/>
          <w:color w:val="000000"/>
          <w:sz w:val="28"/>
        </w:rPr>
        <w:t xml:space="preserve">
      5) обеспечивает соблюдение законодательства о государственной гарантии равных прав и возможностей мужчин и женщин. </w:t>
      </w:r>
    </w:p>
    <w:bookmarkEnd w:id="73"/>
    <w:bookmarkStart w:name="z85" w:id="74"/>
    <w:p>
      <w:pPr>
        <w:spacing w:after="0"/>
        <w:ind w:left="0"/>
        <w:jc w:val="left"/>
      </w:pPr>
      <w:r>
        <w:rPr>
          <w:rFonts w:ascii="Times New Roman"/>
          <w:b/>
          <w:i w:val="false"/>
          <w:color w:val="000000"/>
        </w:rPr>
        <w:t xml:space="preserve"> 4. Имущество коммунального государственного органа</w:t>
      </w:r>
    </w:p>
    <w:bookmarkEnd w:id="74"/>
    <w:bookmarkStart w:name="z86" w:id="75"/>
    <w:p>
      <w:pPr>
        <w:spacing w:after="0"/>
        <w:ind w:left="0"/>
        <w:jc w:val="both"/>
      </w:pPr>
      <w:r>
        <w:rPr>
          <w:rFonts w:ascii="Times New Roman"/>
          <w:b w:val="false"/>
          <w:i w:val="false"/>
          <w:color w:val="000000"/>
          <w:sz w:val="28"/>
        </w:rPr>
        <w:t xml:space="preserve">
      19. Отдел может иметь на праве оперативного управления обособленное имущество в случаях, предусмотренных законодательством Республики Казахстан. </w:t>
      </w:r>
    </w:p>
    <w:bookmarkEnd w:id="75"/>
    <w:bookmarkStart w:name="z87" w:id="76"/>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о государственном имуществе законодательством.</w:t>
      </w:r>
    </w:p>
    <w:bookmarkEnd w:id="76"/>
    <w:bookmarkStart w:name="z88" w:id="77"/>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 района.</w:t>
      </w:r>
    </w:p>
    <w:bookmarkEnd w:id="77"/>
    <w:bookmarkStart w:name="z89" w:id="78"/>
    <w:p>
      <w:pPr>
        <w:spacing w:after="0"/>
        <w:ind w:left="0"/>
        <w:jc w:val="both"/>
      </w:pPr>
      <w:r>
        <w:rPr>
          <w:rFonts w:ascii="Times New Roman"/>
          <w:b w:val="false"/>
          <w:i w:val="false"/>
          <w:color w:val="000000"/>
          <w:sz w:val="28"/>
        </w:rPr>
        <w:t xml:space="preserve">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смете. Коммунальное государственное учреждение отвечает по своим обязательствам, находящимся в его распоряжении деньгами. При недостаточности у коммунального государственного учреждения денег, ответственность по его обязательствам несет местный исполнительный орган района. По договорным обязательствам ответственность наступает в пределах утвержденной на содержание коммунального государственного учреждения в соответствии с законодательством. </w:t>
      </w:r>
    </w:p>
    <w:bookmarkEnd w:id="78"/>
    <w:bookmarkStart w:name="z90" w:id="79"/>
    <w:p>
      <w:pPr>
        <w:spacing w:after="0"/>
        <w:ind w:left="0"/>
        <w:jc w:val="left"/>
      </w:pPr>
      <w:r>
        <w:rPr>
          <w:rFonts w:ascii="Times New Roman"/>
          <w:b/>
          <w:i w:val="false"/>
          <w:color w:val="000000"/>
        </w:rPr>
        <w:t xml:space="preserve"> 5. Реорганизация и упразднение коммунального государственного органа</w:t>
      </w:r>
    </w:p>
    <w:bookmarkEnd w:id="79"/>
    <w:bookmarkStart w:name="z91" w:id="80"/>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Отдела осуществляется в соответствии с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80"/>
    <w:bookmarkStart w:name="z92" w:id="81"/>
    <w:p>
      <w:pPr>
        <w:spacing w:after="0"/>
        <w:ind w:left="0"/>
        <w:jc w:val="both"/>
      </w:pPr>
      <w:r>
        <w:rPr>
          <w:rFonts w:ascii="Times New Roman"/>
          <w:b w:val="false"/>
          <w:i w:val="false"/>
          <w:color w:val="000000"/>
          <w:sz w:val="28"/>
        </w:rPr>
        <w:t>
      23. Порядок распределения имущества Отдела после упразднения производится в соответствии с законодательством Республики Казахстан о государственном имуществе.</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w:t>
            </w:r>
          </w:p>
        </w:tc>
      </w:tr>
    </w:tbl>
    <w:bookmarkStart w:name="z99" w:id="82"/>
    <w:p>
      <w:pPr>
        <w:spacing w:after="0"/>
        <w:ind w:left="0"/>
        <w:jc w:val="left"/>
      </w:pPr>
      <w:r>
        <w:rPr>
          <w:rFonts w:ascii="Times New Roman"/>
          <w:b/>
          <w:i w:val="false"/>
          <w:color w:val="000000"/>
        </w:rPr>
        <w:t xml:space="preserve"> Положение о коммунальном государственном учреждении "Отдел физической культуры и спорта акимата Есильского района Северо-Казахстанской области"</w:t>
      </w:r>
    </w:p>
    <w:bookmarkEnd w:id="82"/>
    <w:bookmarkStart w:name="z100" w:id="83"/>
    <w:p>
      <w:pPr>
        <w:spacing w:after="0"/>
        <w:ind w:left="0"/>
        <w:jc w:val="both"/>
      </w:pPr>
      <w:r>
        <w:rPr>
          <w:rFonts w:ascii="Times New Roman"/>
          <w:b w:val="false"/>
          <w:i w:val="false"/>
          <w:color w:val="000000"/>
          <w:sz w:val="28"/>
        </w:rPr>
        <w:t>
      Явленка а.</w:t>
      </w:r>
    </w:p>
    <w:bookmarkEnd w:id="83"/>
    <w:bookmarkStart w:name="z101" w:id="84"/>
    <w:p>
      <w:pPr>
        <w:spacing w:after="0"/>
        <w:ind w:left="0"/>
        <w:jc w:val="left"/>
      </w:pPr>
      <w:r>
        <w:rPr>
          <w:rFonts w:ascii="Times New Roman"/>
          <w:b/>
          <w:i w:val="false"/>
          <w:color w:val="000000"/>
        </w:rPr>
        <w:t xml:space="preserve"> I. ОБЩИЕ ПОЛОЖЕНИЯ</w:t>
      </w:r>
    </w:p>
    <w:bookmarkEnd w:id="84"/>
    <w:bookmarkStart w:name="z102" w:id="85"/>
    <w:p>
      <w:pPr>
        <w:spacing w:after="0"/>
        <w:ind w:left="0"/>
        <w:jc w:val="both"/>
      </w:pPr>
      <w:r>
        <w:rPr>
          <w:rFonts w:ascii="Times New Roman"/>
          <w:b w:val="false"/>
          <w:i w:val="false"/>
          <w:color w:val="000000"/>
          <w:sz w:val="28"/>
        </w:rPr>
        <w:t>
      1. Коммунальное государственное учреждение "Отдел физической культуры и спорта акимата Есильского района Северо-Казахстанской области" (далее - Отдел) является государственным органом Республики Казахстан, осуществляющим руководство в сфере физической культуры и спорта.</w:t>
      </w:r>
    </w:p>
    <w:bookmarkEnd w:id="85"/>
    <w:bookmarkStart w:name="z103" w:id="86"/>
    <w:p>
      <w:pPr>
        <w:spacing w:after="0"/>
        <w:ind w:left="0"/>
        <w:jc w:val="both"/>
      </w:pPr>
      <w:r>
        <w:rPr>
          <w:rFonts w:ascii="Times New Roman"/>
          <w:b w:val="false"/>
          <w:i w:val="false"/>
          <w:color w:val="000000"/>
          <w:sz w:val="28"/>
        </w:rPr>
        <w:t>
      2. Отдел не имеет подведомственные организации.</w:t>
      </w:r>
    </w:p>
    <w:bookmarkEnd w:id="86"/>
    <w:bookmarkStart w:name="z104" w:id="87"/>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физической культуре и спорте", актами Президента и Правительства Республики Казахстан, нормативными правовыми актами в сфере физической культуры и спорта, а также настоящим Положением.</w:t>
      </w:r>
    </w:p>
    <w:bookmarkEnd w:id="87"/>
    <w:bookmarkStart w:name="z105" w:id="88"/>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88"/>
    <w:bookmarkStart w:name="z106" w:id="89"/>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89"/>
    <w:bookmarkStart w:name="z107" w:id="90"/>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а также нормативными правовыми актами в сфере физической культуры и спорта.</w:t>
      </w:r>
    </w:p>
    <w:bookmarkEnd w:id="90"/>
    <w:bookmarkStart w:name="z108" w:id="91"/>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w:t>
      </w:r>
    </w:p>
    <w:bookmarkEnd w:id="91"/>
    <w:bookmarkStart w:name="z109" w:id="92"/>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92"/>
    <w:bookmarkStart w:name="z110" w:id="93"/>
    <w:p>
      <w:pPr>
        <w:spacing w:after="0"/>
        <w:ind w:left="0"/>
        <w:jc w:val="both"/>
      </w:pPr>
      <w:r>
        <w:rPr>
          <w:rFonts w:ascii="Times New Roman"/>
          <w:b w:val="false"/>
          <w:i w:val="false"/>
          <w:color w:val="000000"/>
          <w:sz w:val="28"/>
        </w:rPr>
        <w:t>
      9. Местонахождение Отдела: индекс 150500, Республика Казахстан, Северо-Казахстанская область, Есильский район, село Явленка, улица Тәуелсіздік, 14А.</w:t>
      </w:r>
    </w:p>
    <w:bookmarkEnd w:id="93"/>
    <w:bookmarkStart w:name="z111" w:id="94"/>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94"/>
    <w:bookmarkStart w:name="z112" w:id="95"/>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95"/>
    <w:bookmarkStart w:name="z113" w:id="96"/>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w:t>
      </w:r>
    </w:p>
    <w:bookmarkEnd w:id="96"/>
    <w:bookmarkStart w:name="z114" w:id="97"/>
    <w:p>
      <w:pPr>
        <w:spacing w:after="0"/>
        <w:ind w:left="0"/>
        <w:jc w:val="both"/>
      </w:pPr>
      <w:r>
        <w:rPr>
          <w:rFonts w:ascii="Times New Roman"/>
          <w:b w:val="false"/>
          <w:i w:val="false"/>
          <w:color w:val="000000"/>
          <w:sz w:val="28"/>
        </w:rPr>
        <w:t>
      Если Отделу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7"/>
    <w:bookmarkStart w:name="z115" w:id="98"/>
    <w:p>
      <w:pPr>
        <w:spacing w:after="0"/>
        <w:ind w:left="0"/>
        <w:jc w:val="left"/>
      </w:pPr>
      <w:r>
        <w:rPr>
          <w:rFonts w:ascii="Times New Roman"/>
          <w:b/>
          <w:i w:val="false"/>
          <w:color w:val="000000"/>
        </w:rPr>
        <w:t xml:space="preserve"> 2. Задачи и полномочия государственного органа</w:t>
      </w:r>
    </w:p>
    <w:bookmarkEnd w:id="98"/>
    <w:bookmarkStart w:name="z116" w:id="99"/>
    <w:p>
      <w:pPr>
        <w:spacing w:after="0"/>
        <w:ind w:left="0"/>
        <w:jc w:val="both"/>
      </w:pPr>
      <w:r>
        <w:rPr>
          <w:rFonts w:ascii="Times New Roman"/>
          <w:b w:val="false"/>
          <w:i w:val="false"/>
          <w:color w:val="000000"/>
          <w:sz w:val="28"/>
        </w:rPr>
        <w:t>
      13. Задачи отдела:</w:t>
      </w:r>
    </w:p>
    <w:bookmarkEnd w:id="99"/>
    <w:bookmarkStart w:name="z117" w:id="100"/>
    <w:p>
      <w:pPr>
        <w:spacing w:after="0"/>
        <w:ind w:left="0"/>
        <w:jc w:val="both"/>
      </w:pPr>
      <w:r>
        <w:rPr>
          <w:rFonts w:ascii="Times New Roman"/>
          <w:b w:val="false"/>
          <w:i w:val="false"/>
          <w:color w:val="000000"/>
          <w:sz w:val="28"/>
        </w:rPr>
        <w:t xml:space="preserve">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 </w:t>
      </w:r>
    </w:p>
    <w:bookmarkEnd w:id="100"/>
    <w:bookmarkStart w:name="z118" w:id="101"/>
    <w:p>
      <w:pPr>
        <w:spacing w:after="0"/>
        <w:ind w:left="0"/>
        <w:jc w:val="both"/>
      </w:pPr>
      <w:r>
        <w:rPr>
          <w:rFonts w:ascii="Times New Roman"/>
          <w:b w:val="false"/>
          <w:i w:val="false"/>
          <w:color w:val="000000"/>
          <w:sz w:val="28"/>
        </w:rPr>
        <w:t xml:space="preserve">
      2) развитие национальных, технических и прикладных видов спорта; </w:t>
      </w:r>
    </w:p>
    <w:bookmarkEnd w:id="101"/>
    <w:bookmarkStart w:name="z119" w:id="102"/>
    <w:p>
      <w:pPr>
        <w:spacing w:after="0"/>
        <w:ind w:left="0"/>
        <w:jc w:val="both"/>
      </w:pPr>
      <w:r>
        <w:rPr>
          <w:rFonts w:ascii="Times New Roman"/>
          <w:b w:val="false"/>
          <w:i w:val="false"/>
          <w:color w:val="000000"/>
          <w:sz w:val="28"/>
        </w:rPr>
        <w:t>
      3) поддержка и стимулирование физической культуры и спорта.</w:t>
      </w:r>
    </w:p>
    <w:bookmarkEnd w:id="102"/>
    <w:bookmarkStart w:name="z120" w:id="103"/>
    <w:p>
      <w:pPr>
        <w:spacing w:after="0"/>
        <w:ind w:left="0"/>
        <w:jc w:val="both"/>
      </w:pPr>
      <w:r>
        <w:rPr>
          <w:rFonts w:ascii="Times New Roman"/>
          <w:b w:val="false"/>
          <w:i w:val="false"/>
          <w:color w:val="000000"/>
          <w:sz w:val="28"/>
        </w:rPr>
        <w:t>
      14. Компетенция:</w:t>
      </w:r>
    </w:p>
    <w:bookmarkEnd w:id="103"/>
    <w:bookmarkStart w:name="z121" w:id="104"/>
    <w:p>
      <w:pPr>
        <w:spacing w:after="0"/>
        <w:ind w:left="0"/>
        <w:jc w:val="both"/>
      </w:pPr>
      <w:r>
        <w:rPr>
          <w:rFonts w:ascii="Times New Roman"/>
          <w:b w:val="false"/>
          <w:i w:val="false"/>
          <w:color w:val="000000"/>
          <w:sz w:val="28"/>
        </w:rPr>
        <w:t>
      1) осуществлять мониторинг за спортивной деятельностью в районе;</w:t>
      </w:r>
    </w:p>
    <w:bookmarkEnd w:id="104"/>
    <w:bookmarkStart w:name="z122" w:id="105"/>
    <w:p>
      <w:pPr>
        <w:spacing w:after="0"/>
        <w:ind w:left="0"/>
        <w:jc w:val="both"/>
      </w:pPr>
      <w:r>
        <w:rPr>
          <w:rFonts w:ascii="Times New Roman"/>
          <w:b w:val="false"/>
          <w:i w:val="false"/>
          <w:color w:val="000000"/>
          <w:sz w:val="28"/>
        </w:rPr>
        <w:t>
      2) вносить предложения акиму района по совершенствованию организации деятельности государственных органов в сфере физической культуры и спорта;</w:t>
      </w:r>
    </w:p>
    <w:bookmarkEnd w:id="105"/>
    <w:bookmarkStart w:name="z123" w:id="106"/>
    <w:p>
      <w:pPr>
        <w:spacing w:after="0"/>
        <w:ind w:left="0"/>
        <w:jc w:val="both"/>
      </w:pPr>
      <w:r>
        <w:rPr>
          <w:rFonts w:ascii="Times New Roman"/>
          <w:b w:val="false"/>
          <w:i w:val="false"/>
          <w:color w:val="000000"/>
          <w:sz w:val="28"/>
        </w:rPr>
        <w:t>
      3) участвовать в разработке проектов решений акима и постановлений акимата района, программ развития территории района;</w:t>
      </w:r>
    </w:p>
    <w:bookmarkEnd w:id="106"/>
    <w:bookmarkStart w:name="z124" w:id="107"/>
    <w:p>
      <w:pPr>
        <w:spacing w:after="0"/>
        <w:ind w:left="0"/>
        <w:jc w:val="both"/>
      </w:pPr>
      <w:r>
        <w:rPr>
          <w:rFonts w:ascii="Times New Roman"/>
          <w:b w:val="false"/>
          <w:i w:val="false"/>
          <w:color w:val="000000"/>
          <w:sz w:val="28"/>
        </w:rPr>
        <w:t>
      4) проводить межрайонные, районные, открытые спортивные соревнования и сборы;</w:t>
      </w:r>
    </w:p>
    <w:bookmarkEnd w:id="107"/>
    <w:bookmarkStart w:name="z125" w:id="108"/>
    <w:p>
      <w:pPr>
        <w:spacing w:after="0"/>
        <w:ind w:left="0"/>
        <w:jc w:val="both"/>
      </w:pPr>
      <w:r>
        <w:rPr>
          <w:rFonts w:ascii="Times New Roman"/>
          <w:b w:val="false"/>
          <w:i w:val="false"/>
          <w:color w:val="000000"/>
          <w:sz w:val="28"/>
        </w:rPr>
        <w:t xml:space="preserve">
      5) запрашивать и получать информацию от государственных органов, организаций, должностных лиц и граждан по вопросам, входящим в его компетенцию; </w:t>
      </w:r>
    </w:p>
    <w:bookmarkEnd w:id="108"/>
    <w:bookmarkStart w:name="z126" w:id="109"/>
    <w:p>
      <w:pPr>
        <w:spacing w:after="0"/>
        <w:ind w:left="0"/>
        <w:jc w:val="both"/>
      </w:pPr>
      <w:r>
        <w:rPr>
          <w:rFonts w:ascii="Times New Roman"/>
          <w:b w:val="false"/>
          <w:i w:val="false"/>
          <w:color w:val="000000"/>
          <w:sz w:val="28"/>
        </w:rPr>
        <w:t>
      6) решать в установленном порядке в пределах своей компетенции вопросы о присвоении спортивных разрядов, награждения дипломами, грамотами, ценными подарками победителей районных спортивных мероприятий, работников спортивных организаций, ходатайствовать о присвоении категории тренерско – преподавательскому составу.</w:t>
      </w:r>
    </w:p>
    <w:bookmarkEnd w:id="109"/>
    <w:bookmarkStart w:name="z127" w:id="110"/>
    <w:p>
      <w:pPr>
        <w:spacing w:after="0"/>
        <w:ind w:left="0"/>
        <w:jc w:val="both"/>
      </w:pPr>
      <w:r>
        <w:rPr>
          <w:rFonts w:ascii="Times New Roman"/>
          <w:b w:val="false"/>
          <w:i w:val="false"/>
          <w:color w:val="000000"/>
          <w:sz w:val="28"/>
        </w:rPr>
        <w:t>
      15. Функции:</w:t>
      </w:r>
    </w:p>
    <w:bookmarkEnd w:id="110"/>
    <w:bookmarkStart w:name="z128" w:id="111"/>
    <w:p>
      <w:pPr>
        <w:spacing w:after="0"/>
        <w:ind w:left="0"/>
        <w:jc w:val="both"/>
      </w:pPr>
      <w:r>
        <w:rPr>
          <w:rFonts w:ascii="Times New Roman"/>
          <w:b w:val="false"/>
          <w:i w:val="false"/>
          <w:color w:val="000000"/>
          <w:sz w:val="28"/>
        </w:rPr>
        <w:t>
      1) реализует государственную политику в сфере физической культуры и спорта на территории района;</w:t>
      </w:r>
    </w:p>
    <w:bookmarkEnd w:id="111"/>
    <w:bookmarkStart w:name="z129" w:id="112"/>
    <w:p>
      <w:pPr>
        <w:spacing w:after="0"/>
        <w:ind w:left="0"/>
        <w:jc w:val="both"/>
      </w:pPr>
      <w:r>
        <w:rPr>
          <w:rFonts w:ascii="Times New Roman"/>
          <w:b w:val="false"/>
          <w:i w:val="false"/>
          <w:color w:val="000000"/>
          <w:sz w:val="28"/>
        </w:rPr>
        <w:t>
      2) координирует деятельность спортивных организаций района;</w:t>
      </w:r>
    </w:p>
    <w:bookmarkEnd w:id="112"/>
    <w:bookmarkStart w:name="z130" w:id="113"/>
    <w:p>
      <w:pPr>
        <w:spacing w:after="0"/>
        <w:ind w:left="0"/>
        <w:jc w:val="both"/>
      </w:pPr>
      <w:r>
        <w:rPr>
          <w:rFonts w:ascii="Times New Roman"/>
          <w:b w:val="false"/>
          <w:i w:val="false"/>
          <w:color w:val="000000"/>
          <w:sz w:val="28"/>
        </w:rPr>
        <w:t>
      3) обеспечивает подготовку районных сборных команд по различным видам спорта и их выступления на областных спортивных мероприятиях;</w:t>
      </w:r>
    </w:p>
    <w:bookmarkEnd w:id="113"/>
    <w:bookmarkStart w:name="z131" w:id="114"/>
    <w:p>
      <w:pPr>
        <w:spacing w:after="0"/>
        <w:ind w:left="0"/>
        <w:jc w:val="both"/>
      </w:pPr>
      <w:r>
        <w:rPr>
          <w:rFonts w:ascii="Times New Roman"/>
          <w:b w:val="false"/>
          <w:i w:val="false"/>
          <w:color w:val="000000"/>
          <w:sz w:val="28"/>
        </w:rPr>
        <w:t>
      4) поддерживает развитие массового спорта и национальных видов спорта на территории района;</w:t>
      </w:r>
    </w:p>
    <w:bookmarkEnd w:id="114"/>
    <w:bookmarkStart w:name="z132" w:id="115"/>
    <w:p>
      <w:pPr>
        <w:spacing w:after="0"/>
        <w:ind w:left="0"/>
        <w:jc w:val="both"/>
      </w:pPr>
      <w:r>
        <w:rPr>
          <w:rFonts w:ascii="Times New Roman"/>
          <w:b w:val="false"/>
          <w:i w:val="false"/>
          <w:color w:val="000000"/>
          <w:sz w:val="28"/>
        </w:rPr>
        <w:t>
      5) совместно с физкультурно-спортивными объединениями для лиц с инвалидностью организует проведение спортивных мероприятий на уровне района, а также подготовку и участие в областных соревнованиях среди лиц с инвалидностью;</w:t>
      </w:r>
    </w:p>
    <w:bookmarkEnd w:id="115"/>
    <w:bookmarkStart w:name="z133" w:id="116"/>
    <w:p>
      <w:pPr>
        <w:spacing w:after="0"/>
        <w:ind w:left="0"/>
        <w:jc w:val="both"/>
      </w:pPr>
      <w:r>
        <w:rPr>
          <w:rFonts w:ascii="Times New Roman"/>
          <w:b w:val="false"/>
          <w:i w:val="false"/>
          <w:color w:val="000000"/>
          <w:sz w:val="28"/>
        </w:rPr>
        <w:t>
      6) оказывает методическую и консультативную помощь акимам сельских округов, тренерам-преподавателям и преподавателям физкультуры;</w:t>
      </w:r>
    </w:p>
    <w:bookmarkEnd w:id="116"/>
    <w:bookmarkStart w:name="z134" w:id="117"/>
    <w:p>
      <w:pPr>
        <w:spacing w:after="0"/>
        <w:ind w:left="0"/>
        <w:jc w:val="both"/>
      </w:pPr>
      <w:r>
        <w:rPr>
          <w:rFonts w:ascii="Times New Roman"/>
          <w:b w:val="false"/>
          <w:i w:val="false"/>
          <w:color w:val="000000"/>
          <w:sz w:val="28"/>
        </w:rPr>
        <w:t>
      7) в пределах своей компетенции присваивает спортивные разряды и квалификационные категории;</w:t>
      </w:r>
    </w:p>
    <w:bookmarkEnd w:id="117"/>
    <w:bookmarkStart w:name="z135" w:id="118"/>
    <w:p>
      <w:pPr>
        <w:spacing w:after="0"/>
        <w:ind w:left="0"/>
        <w:jc w:val="both"/>
      </w:pPr>
      <w:r>
        <w:rPr>
          <w:rFonts w:ascii="Times New Roman"/>
          <w:b w:val="false"/>
          <w:i w:val="false"/>
          <w:color w:val="000000"/>
          <w:sz w:val="28"/>
        </w:rPr>
        <w:t>
      8) разрабатывает, утверждает и реализует календарный план спортивно-массовых мероприятий;</w:t>
      </w:r>
    </w:p>
    <w:bookmarkEnd w:id="118"/>
    <w:bookmarkStart w:name="z136" w:id="119"/>
    <w:p>
      <w:pPr>
        <w:spacing w:after="0"/>
        <w:ind w:left="0"/>
        <w:jc w:val="both"/>
      </w:pPr>
      <w:r>
        <w:rPr>
          <w:rFonts w:ascii="Times New Roman"/>
          <w:b w:val="false"/>
          <w:i w:val="false"/>
          <w:color w:val="000000"/>
          <w:sz w:val="28"/>
        </w:rPr>
        <w:t>
      9) анализирует и представляет уполномоченному органу по физической культуре и спорту сведения о развитии физической культуры и спорта, статистические данные в районе;</w:t>
      </w:r>
    </w:p>
    <w:bookmarkEnd w:id="119"/>
    <w:bookmarkStart w:name="z137" w:id="120"/>
    <w:p>
      <w:pPr>
        <w:spacing w:after="0"/>
        <w:ind w:left="0"/>
        <w:jc w:val="both"/>
      </w:pPr>
      <w:r>
        <w:rPr>
          <w:rFonts w:ascii="Times New Roman"/>
          <w:b w:val="false"/>
          <w:i w:val="false"/>
          <w:color w:val="000000"/>
          <w:sz w:val="28"/>
        </w:rPr>
        <w:t xml:space="preserve">
      10) обеспечивает контроль за работой работников физической культуры и спорта; </w:t>
      </w:r>
    </w:p>
    <w:bookmarkEnd w:id="120"/>
    <w:bookmarkStart w:name="z138" w:id="121"/>
    <w:p>
      <w:pPr>
        <w:spacing w:after="0"/>
        <w:ind w:left="0"/>
        <w:jc w:val="both"/>
      </w:pPr>
      <w:r>
        <w:rPr>
          <w:rFonts w:ascii="Times New Roman"/>
          <w:b w:val="false"/>
          <w:i w:val="false"/>
          <w:color w:val="000000"/>
          <w:sz w:val="28"/>
        </w:rPr>
        <w:t xml:space="preserve">
      11) осуществляет пропаганду достижений в районе и принципов здорового образа жизни. </w:t>
      </w:r>
    </w:p>
    <w:bookmarkEnd w:id="121"/>
    <w:bookmarkStart w:name="z139" w:id="122"/>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122"/>
    <w:bookmarkStart w:name="z140" w:id="123"/>
    <w:p>
      <w:pPr>
        <w:spacing w:after="0"/>
        <w:ind w:left="0"/>
        <w:jc w:val="both"/>
      </w:pPr>
      <w:r>
        <w:rPr>
          <w:rFonts w:ascii="Times New Roman"/>
          <w:b w:val="false"/>
          <w:i w:val="false"/>
          <w:color w:val="000000"/>
          <w:sz w:val="28"/>
        </w:rPr>
        <w:t>
      16. Руководство Отдела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123"/>
    <w:bookmarkStart w:name="z141" w:id="124"/>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акимом Есильского района Северо-Казахстанской области.</w:t>
      </w:r>
    </w:p>
    <w:bookmarkEnd w:id="124"/>
    <w:bookmarkStart w:name="z142" w:id="125"/>
    <w:p>
      <w:pPr>
        <w:spacing w:after="0"/>
        <w:ind w:left="0"/>
        <w:jc w:val="both"/>
      </w:pPr>
      <w:r>
        <w:rPr>
          <w:rFonts w:ascii="Times New Roman"/>
          <w:b w:val="false"/>
          <w:i w:val="false"/>
          <w:color w:val="000000"/>
          <w:sz w:val="28"/>
        </w:rPr>
        <w:t>
      18. Полномочия руководителя Отдела:</w:t>
      </w:r>
    </w:p>
    <w:bookmarkEnd w:id="125"/>
    <w:bookmarkStart w:name="z143" w:id="126"/>
    <w:p>
      <w:pPr>
        <w:spacing w:after="0"/>
        <w:ind w:left="0"/>
        <w:jc w:val="both"/>
      </w:pPr>
      <w:r>
        <w:rPr>
          <w:rFonts w:ascii="Times New Roman"/>
          <w:b w:val="false"/>
          <w:i w:val="false"/>
          <w:color w:val="000000"/>
          <w:sz w:val="28"/>
        </w:rPr>
        <w:t>
      1) издает в пределах своей компетенции приказы, организует контроль за их исполнением;</w:t>
      </w:r>
    </w:p>
    <w:bookmarkEnd w:id="126"/>
    <w:bookmarkStart w:name="z144" w:id="127"/>
    <w:p>
      <w:pPr>
        <w:spacing w:after="0"/>
        <w:ind w:left="0"/>
        <w:jc w:val="both"/>
      </w:pPr>
      <w:r>
        <w:rPr>
          <w:rFonts w:ascii="Times New Roman"/>
          <w:b w:val="false"/>
          <w:i w:val="false"/>
          <w:color w:val="000000"/>
          <w:sz w:val="28"/>
        </w:rPr>
        <w:t>
      2) принимает и освобождает от должностей работников Отдела в соответствии с Трудовым кодексом Республики Казахстан, Законом Республики Казахстан "О государственной службе Республики Казахстан",</w:t>
      </w:r>
    </w:p>
    <w:bookmarkEnd w:id="127"/>
    <w:bookmarkStart w:name="z145" w:id="128"/>
    <w:p>
      <w:pPr>
        <w:spacing w:after="0"/>
        <w:ind w:left="0"/>
        <w:jc w:val="both"/>
      </w:pPr>
      <w:r>
        <w:rPr>
          <w:rFonts w:ascii="Times New Roman"/>
          <w:b w:val="false"/>
          <w:i w:val="false"/>
          <w:color w:val="000000"/>
          <w:sz w:val="28"/>
        </w:rPr>
        <w:t>
      применяет меры поощрения и дисциплинарного взыскания;</w:t>
      </w:r>
    </w:p>
    <w:bookmarkEnd w:id="128"/>
    <w:bookmarkStart w:name="z146" w:id="129"/>
    <w:p>
      <w:pPr>
        <w:spacing w:after="0"/>
        <w:ind w:left="0"/>
        <w:jc w:val="both"/>
      </w:pPr>
      <w:r>
        <w:rPr>
          <w:rFonts w:ascii="Times New Roman"/>
          <w:b w:val="false"/>
          <w:i w:val="false"/>
          <w:color w:val="000000"/>
          <w:sz w:val="28"/>
        </w:rPr>
        <w:t>
      3)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 Для обеспечения своей деятельности Отдел использует закрепленные за ним здания, сооружения, инвентарь, транспортные средства;</w:t>
      </w:r>
    </w:p>
    <w:bookmarkEnd w:id="129"/>
    <w:bookmarkStart w:name="z147" w:id="130"/>
    <w:p>
      <w:pPr>
        <w:spacing w:after="0"/>
        <w:ind w:left="0"/>
        <w:jc w:val="both"/>
      </w:pPr>
      <w:r>
        <w:rPr>
          <w:rFonts w:ascii="Times New Roman"/>
          <w:b w:val="false"/>
          <w:i w:val="false"/>
          <w:color w:val="000000"/>
          <w:sz w:val="28"/>
        </w:rPr>
        <w:t>
      4)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130"/>
    <w:bookmarkStart w:name="z148" w:id="131"/>
    <w:p>
      <w:pPr>
        <w:spacing w:after="0"/>
        <w:ind w:left="0"/>
        <w:jc w:val="both"/>
      </w:pPr>
      <w:r>
        <w:rPr>
          <w:rFonts w:ascii="Times New Roman"/>
          <w:b w:val="false"/>
          <w:i w:val="false"/>
          <w:color w:val="000000"/>
          <w:sz w:val="28"/>
        </w:rPr>
        <w:t>
      5) обеспечивает соблюдение законодательства о государственной гарантии равных прав и возможностей мужчин и женщин.</w:t>
      </w:r>
    </w:p>
    <w:bookmarkEnd w:id="131"/>
    <w:bookmarkStart w:name="z149" w:id="132"/>
    <w:p>
      <w:pPr>
        <w:spacing w:after="0"/>
        <w:ind w:left="0"/>
        <w:jc w:val="left"/>
      </w:pPr>
      <w:r>
        <w:rPr>
          <w:rFonts w:ascii="Times New Roman"/>
          <w:b/>
          <w:i w:val="false"/>
          <w:color w:val="000000"/>
        </w:rPr>
        <w:t xml:space="preserve"> 4. Имущество коммунального государственного органа</w:t>
      </w:r>
    </w:p>
    <w:bookmarkEnd w:id="132"/>
    <w:bookmarkStart w:name="z150" w:id="133"/>
    <w:p>
      <w:pPr>
        <w:spacing w:after="0"/>
        <w:ind w:left="0"/>
        <w:jc w:val="both"/>
      </w:pPr>
      <w:r>
        <w:rPr>
          <w:rFonts w:ascii="Times New Roman"/>
          <w:b w:val="false"/>
          <w:i w:val="false"/>
          <w:color w:val="000000"/>
          <w:sz w:val="28"/>
        </w:rPr>
        <w:t>
      19. Отдел может иметь на праве оперативного управления обособленное имущество в случаях, предусмотренных законодательством Республики Казахстан.</w:t>
      </w:r>
    </w:p>
    <w:bookmarkEnd w:id="133"/>
    <w:bookmarkStart w:name="z151" w:id="134"/>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о государственном имуществе законодательством.</w:t>
      </w:r>
    </w:p>
    <w:bookmarkEnd w:id="134"/>
    <w:bookmarkStart w:name="z152" w:id="135"/>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 района.</w:t>
      </w:r>
    </w:p>
    <w:bookmarkEnd w:id="135"/>
    <w:bookmarkStart w:name="z153" w:id="136"/>
    <w:p>
      <w:pPr>
        <w:spacing w:after="0"/>
        <w:ind w:left="0"/>
        <w:jc w:val="both"/>
      </w:pPr>
      <w:r>
        <w:rPr>
          <w:rFonts w:ascii="Times New Roman"/>
          <w:b w:val="false"/>
          <w:i w:val="false"/>
          <w:color w:val="000000"/>
          <w:sz w:val="28"/>
        </w:rPr>
        <w:t>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смете. Коммунальное государственное учреждение отвечает своим обязательствам, находящимся в его распоряжении деньгами. При недостаточности у коммунального государственного учреждения денег, ответственность по его обязательствам несет местный исполнительный орган. По договорным обязательствам ответственность наступает в пределах утвержденной на содержание коммунального государственного учреждения в соответствии с законодательством.</w:t>
      </w:r>
    </w:p>
    <w:bookmarkEnd w:id="136"/>
    <w:bookmarkStart w:name="z154" w:id="137"/>
    <w:p>
      <w:pPr>
        <w:spacing w:after="0"/>
        <w:ind w:left="0"/>
        <w:jc w:val="left"/>
      </w:pPr>
      <w:r>
        <w:rPr>
          <w:rFonts w:ascii="Times New Roman"/>
          <w:b/>
          <w:i w:val="false"/>
          <w:color w:val="000000"/>
        </w:rPr>
        <w:t xml:space="preserve"> 5. Реорганизация и упразднение коммунального государственного органа</w:t>
      </w:r>
    </w:p>
    <w:bookmarkEnd w:id="137"/>
    <w:bookmarkStart w:name="z155" w:id="138"/>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Отдела осуществляется в соответствии с Гражданским кодексом Республики Казахстан, Законом Республики Казахстан "О местном государственном управлении и самоуправлении в</w:t>
      </w:r>
    </w:p>
    <w:bookmarkEnd w:id="138"/>
    <w:bookmarkStart w:name="z156" w:id="139"/>
    <w:p>
      <w:pPr>
        <w:spacing w:after="0"/>
        <w:ind w:left="0"/>
        <w:jc w:val="both"/>
      </w:pPr>
      <w:r>
        <w:rPr>
          <w:rFonts w:ascii="Times New Roman"/>
          <w:b w:val="false"/>
          <w:i w:val="false"/>
          <w:color w:val="000000"/>
          <w:sz w:val="28"/>
        </w:rPr>
        <w:t>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а также настоящим Положением.</w:t>
      </w:r>
    </w:p>
    <w:bookmarkEnd w:id="139"/>
    <w:bookmarkStart w:name="z157" w:id="140"/>
    <w:p>
      <w:pPr>
        <w:spacing w:after="0"/>
        <w:ind w:left="0"/>
        <w:jc w:val="both"/>
      </w:pPr>
      <w:r>
        <w:rPr>
          <w:rFonts w:ascii="Times New Roman"/>
          <w:b w:val="false"/>
          <w:i w:val="false"/>
          <w:color w:val="000000"/>
          <w:sz w:val="28"/>
        </w:rPr>
        <w:t>
      23. Порядок распределения имущества Отдела после упразднения производится в соответствии с законодательством Республики Казахстан о государственном имуществе.</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