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5324" w14:textId="8955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Есильскому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Северо-Казахстанской области от 9 февраля 2024 года № 13/196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за № 24212),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(зарегистрированное в Реестре государственной регистрации нормативных правовых актов за № 24382),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Есильскому району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Есильскому району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 № 13/196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Есильскому району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прочие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на улице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Пляжи, уличные сметы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Мастерские,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 № 13/196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сбор, транспортировку, сортировку и захоронение твердых бытовых отходов по Есильскому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(без налога на добавленную стоимость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