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d38c" w14:textId="ecbd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26 декабря 2023 года № 11/159 "Об утверждении бюджета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5 июля 2024 года № 18/271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Есильского района Северо-Казахстанской области на 2024-2026 годы" от 26 декабря 2023 года № 11/159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района Северо-Казахстанской области на 2024-2026 годы,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- 5 537 017,1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- 1 256 869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- 35 003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- 17 218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- 4 227 927,1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- 5 686 016,3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- 52 138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- 108 959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- 56 821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- 201 137,2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- 201 137,2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- 108 959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- 56 821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- 148 999,2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на организацию эксплуатации тепловых сетей, находящихся в коммунальной собственности.";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Предусмотреть в районном бюджете на 2024 год кредиты из средств внутренних займов областного бюджета, в том числе: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из средств внутренних займов областного бюджета определяется постановлением акимата Есильского района Северо-Казахстанской области "О реализации решения маслихата Есильского района "Об утверждении бюджета Есильского района Северо-Казахстанской области на 2024-2026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11/159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5 537 017,1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за счет государственного бюджета, а также содержащимися и финансируемыми из бюджета (сметы расходов) Банка Республики Казахстан, за исключением поступлений от организаций нефтяного сектора 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4 227 927,1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3 797 527,1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5 686 016,3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2 016 236,5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1 286 895,3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