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9770" w14:textId="e049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- 4 978 252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- 1 393 129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- 23 131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- 6 882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- 3 555 110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- 4 978 252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- 5 835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- 55 048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- 60 883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- 5 835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- 5 835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- 55 048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- 60 883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налога, в размере 50 % от поступивших налоговых поступлений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лиц, и индивидуальных предпринимателей;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зачисление поступлений социального налога в размере 100 процентов в районный бюджет.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проведения государственных закупок, организуемых государственными учреждениями, финансируемыми из государственного бюджета;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поступлений от продажи основного капитала: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районного бюджета формируются за счет поступлений от погашения выданных из районного бюджета кредитов.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2025 год объемы трансфертов (субвенции), передаваемых из областного бюджета бюджету района в сумме 1 420 623 тысяч тенге, на 2026 год - 1 470 345 тысяч тенге, на 2027 год - 1 521 808 тысяч тенге.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объемы трансфертов (субвенций), передаваемых из районного бюджета, бюджетам сельских округов в сумме 367 659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23 675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26 860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24 277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21 898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23 282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22 029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25 786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18 300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25 202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23 652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25 862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19 198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24 042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24 129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21 683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17 784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2025 год расходы на обслуживание долга местных исполнительных органов и иных платежей по займам из областного бюджета в сумме 56 тысяч тенге.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района на 2025 год поступление целевых трансфертов из республиканского бюджета, в том числе: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системы водоснабжения в селе Бирлик Петровского сельского округа;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(подгузники);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детям с ментальными нарушениями;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района на 2025 год поступление целевых трансфертов из областного бюджета,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сельского Дома культуры в селе Ясновка;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Ясновка Ясновского сельского округа;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Покровка Покровского сельского округа;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Александровка Ильинского сельского округа.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специализированной техники;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сурдотехнические средства;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новые инициативы;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содержание культурно-досугового центра в селе Николаевка;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многофункционального спортивного сооружения и благоустройство территории КГУ "ДЮСШ" в селе Явленка;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крытого металлотентового сооружения для укрытия хоккейного корта в селе Петровка;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и установка комплекстных блок модулей очистки воды;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автомобильной дороги районного значения "KTES-95 Подъезд к селу Каратал 0-1,0 км";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средний ремонт подъезда к селу Есильское Покровского сельского округа;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средний ремонт подъезда к селу Караагаш Заречного сельского округа;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средний ремонт внутрипоселковых дорог села Явленка Явленского сельского округа;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средний ремонт автомобильной дороги районного значения км 1,65 KTES-76 "Волошина - Иваново-Петровка";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средний ремонт внутрипоселковых дорог села Корнеевка Корнеевского сельского округа;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внутрипоселковых дорог села Явленка Явленского сельского округа;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системы водоснабжения в селе Бирлик Петровского сельского округа;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содержание автомобильных дорог районного значения.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бюджете района на 2025 год бюджетные кредиты из республиканского бюджета для реализации мер социальной поддержки специалистов.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Есильского района Северо-Казахстанской области на 2025 год объемы целевых текущих трансфертов передаваемых из районного бюджета, бюджетам сельских округов.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2025 год расходы на компенсацию потерь вышестоящего бюджета в связи с изменением законодательства в сумме 683 621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социального обеспечения, культуры, являющимся гражданскими служащими и работающим в сельской местности, предусмотреть (учесть) в 2025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Есильского района на 2025 год в сумме 28 463 тысяч тенге.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2026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2027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