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0be3" w14:textId="1ba0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12/13 "Об утверждении бюджета Троицкого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4 мая 2024 года № 18/2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2024-2026 годы" от 28 декабря 2023 года № 12/13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Троицкого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102 140,1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5 578,1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102 863,8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2024 года 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