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ea14" w14:textId="53de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27 декабря 2023 года № 11/1 "Об утверждении районного бюджета Жамбылского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4 мая 2024 года № 18/1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районного бюджета Жамбылского района Северо-Казахстанской области на 2024-2026 годы" от 27 декабря 2023 года № 11/1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Жамбылского района Северо-Казахстанской области на 2024-2026 годы согласно приложениям 1, 2,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4 983 437,4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1 025 978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18 125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3 922 834,4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5 011 563,9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1 297 341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1 330 248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32 907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-1 325 467,5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1 325 467,5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1 330 248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32 907,4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28 126,9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исключить;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дополнить подпунктом 9)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социальную помощь отдельным категориям нуждающихся граждан по решениям местных представительных органов.";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следующего содержания: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развитие социальной и инженерной инфраструктуры в сельских населенных пунктах в рамках проекта "Ауыл-Ел бесігі".";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"9-3. Учесть в районном бюджете расходы на 2024 год за счет внутренних займов на проектирование и (или) строительство жилья в сумме 1 201 028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Жамбылского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2024 года № 18/1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4 983 437,4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3 922 834,4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3 922 821,1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3 922 821,1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5 011 563,9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1 336 212,7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1 057 928,9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1 057 928,9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976 089,9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1 045 093,8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1 045 093,8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