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d78b" w14:textId="089d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2023 года № 12/9 "Об утверждении бюджета Озерного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декабря 2024 года № 23/12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Озерного сельского округа Жамбылского района Северо-Казахстанской области на 2024-2026 годы" от 28 декабря 2023 года № 12/9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Озерного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45 051,8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41 926,8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6),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устройство детской игровой площадки в селе Баумана Жамбылского района Северо-Казахстанской области;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деятельности акимата сельского округа.";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12/9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