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e311" w14:textId="5e1e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8/9 "Об утверждении бюджета Асановского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Кызылжарского районного маслихата Северо-Казахстанской области "Об утверждении бюджета Асановского сельского округа Кызылжарского района на 2024-2026 годы" от 29 декабря 2023 года № 8/9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Асановского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106 138,4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96 381,4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107 632,1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-1 493,7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1 493,7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1 493,7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96 381,4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107 632,1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