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c9e8" w14:textId="3c5c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8/11 "Об утверждении бюджета Бескольского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31 октября 2024 года № 16/10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Бескольского сельского округа Кызылжарского района на 2024-2026 годы" от 29 декабря 2023 года № 8/11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Бескольского сельского округа Кызылжарского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771 458,4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195 482,3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575 976,1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771 458,4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16/10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8/8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771 458,4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195 482,3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107 755,3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87 727 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575 976,1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575 976,1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771 458,4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