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a67a" w14:textId="58a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11-12 "Об утверждении бюджета Молодогвардейского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2024-2026 годы" от 29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33 639,7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29 769,1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34 341,7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